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0F933" w14:textId="77777777" w:rsidR="00A1294C" w:rsidRPr="0034585C" w:rsidRDefault="00A1294C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</w:p>
    <w:p w14:paraId="53D50426" w14:textId="6BBAD59E" w:rsidR="00BF5D0B" w:rsidRPr="0034585C" w:rsidRDefault="00BF5D0B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дополнительно</w:t>
      </w:r>
      <w:r w:rsidR="00CA7F3F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й профессиональной </w:t>
      </w:r>
      <w:r w:rsidR="001A3F09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программы </w:t>
      </w:r>
      <w:r w:rsidR="00A1294C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повышения кв</w:t>
      </w: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алификации</w:t>
      </w:r>
    </w:p>
    <w:p w14:paraId="2E0D11DA" w14:textId="673D0EA0" w:rsidR="00BF5D0B" w:rsidRPr="0034585C" w:rsidRDefault="00021D0F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B37D4D">
        <w:rPr>
          <w:rFonts w:ascii="Times New Roman" w:hAnsi="Times New Roman" w:cs="Times New Roman"/>
          <w:b/>
          <w:sz w:val="28"/>
          <w:szCs w:val="28"/>
          <w:lang w:eastAsia="ru-RU"/>
        </w:rPr>
        <w:t>РЕНТГЕНОЛОГИЯ В СТОМАТОЛОГИИ</w:t>
      </w: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4672AF30" w14:textId="77777777" w:rsidR="00BF5D0B" w:rsidRPr="0034585C" w:rsidRDefault="00BF5D0B" w:rsidP="00BF5D0B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B594F2C" w14:textId="6F16011D" w:rsidR="00CA7F3F" w:rsidRPr="0034585C" w:rsidRDefault="00CA7F3F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85C">
        <w:rPr>
          <w:rFonts w:ascii="Times New Roman" w:hAnsi="Times New Roman" w:cs="Times New Roman"/>
          <w:b/>
          <w:sz w:val="28"/>
          <w:szCs w:val="28"/>
        </w:rPr>
        <w:t>Срок обучения: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F24CC7">
        <w:rPr>
          <w:rFonts w:ascii="Times New Roman" w:hAnsi="Times New Roman" w:cs="Times New Roman"/>
          <w:sz w:val="28"/>
          <w:szCs w:val="28"/>
        </w:rPr>
        <w:t>72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52D78" w:rsidRPr="0034585C">
        <w:rPr>
          <w:rFonts w:ascii="Times New Roman" w:hAnsi="Times New Roman" w:cs="Times New Roman"/>
          <w:sz w:val="28"/>
          <w:szCs w:val="28"/>
        </w:rPr>
        <w:t>ч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52D78" w:rsidRPr="0034585C">
        <w:rPr>
          <w:rFonts w:ascii="Times New Roman" w:hAnsi="Times New Roman" w:cs="Times New Roman"/>
          <w:sz w:val="28"/>
          <w:szCs w:val="28"/>
        </w:rPr>
        <w:t>(</w:t>
      </w:r>
      <w:r w:rsidR="00F24CC7">
        <w:rPr>
          <w:rFonts w:ascii="Times New Roman" w:hAnsi="Times New Roman" w:cs="Times New Roman"/>
          <w:sz w:val="28"/>
          <w:szCs w:val="28"/>
        </w:rPr>
        <w:t>2 недели</w:t>
      </w:r>
      <w:r w:rsidRPr="0034585C">
        <w:rPr>
          <w:rFonts w:ascii="Times New Roman" w:hAnsi="Times New Roman" w:cs="Times New Roman"/>
          <w:sz w:val="28"/>
          <w:szCs w:val="28"/>
        </w:rPr>
        <w:t>)</w:t>
      </w:r>
    </w:p>
    <w:p w14:paraId="5C3F34B5" w14:textId="6D59C92B" w:rsidR="00CA7F3F" w:rsidRDefault="00CA7F3F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85C">
        <w:rPr>
          <w:rFonts w:ascii="Times New Roman" w:hAnsi="Times New Roman" w:cs="Times New Roman"/>
          <w:b/>
          <w:sz w:val="28"/>
          <w:szCs w:val="28"/>
        </w:rPr>
        <w:t>Форма обучения:</w:t>
      </w:r>
      <w:r w:rsidRPr="0034585C">
        <w:rPr>
          <w:rFonts w:ascii="Times New Roman" w:hAnsi="Times New Roman" w:cs="Times New Roman"/>
          <w:sz w:val="28"/>
          <w:szCs w:val="28"/>
        </w:rPr>
        <w:t xml:space="preserve"> дистанционная</w:t>
      </w:r>
    </w:p>
    <w:p w14:paraId="28876AE9" w14:textId="2091B56C" w:rsidR="00B020EA" w:rsidRPr="0034585C" w:rsidRDefault="00B020EA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8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Целевая аудитория:</w:t>
      </w:r>
      <w:r w:rsidRPr="00842E8F">
        <w:rPr>
          <w:rFonts w:ascii="Times New Roman" w:hAnsi="Times New Roman" w:cs="Times New Roman"/>
          <w:sz w:val="28"/>
          <w:szCs w:val="28"/>
          <w:highlight w:val="yellow"/>
        </w:rPr>
        <w:t xml:space="preserve"> врачи</w:t>
      </w:r>
    </w:p>
    <w:p w14:paraId="7FD5E8FA" w14:textId="77777777" w:rsidR="00BF5D0B" w:rsidRPr="0034585C" w:rsidRDefault="00BF5D0B" w:rsidP="00BF5D0B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C57CE3C" w14:textId="77777777" w:rsidR="00BF5D0B" w:rsidRPr="0034585C" w:rsidRDefault="00BF5D0B" w:rsidP="00BF5D0B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план</w:t>
      </w: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5983"/>
        <w:gridCol w:w="850"/>
        <w:gridCol w:w="1814"/>
      </w:tblGrid>
      <w:tr w:rsidR="00C04128" w:rsidRPr="0034585C" w14:paraId="4D4CF24E" w14:textId="77777777" w:rsidTr="00CB7715">
        <w:tc>
          <w:tcPr>
            <w:tcW w:w="675" w:type="dxa"/>
            <w:vAlign w:val="center"/>
          </w:tcPr>
          <w:p w14:paraId="5F8FA0BF" w14:textId="77777777" w:rsidR="00C04128" w:rsidRPr="0034585C" w:rsidRDefault="00C04128" w:rsidP="00C906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83" w:type="dxa"/>
            <w:vAlign w:val="center"/>
          </w:tcPr>
          <w:p w14:paraId="2416AE22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 (разделов)</w:t>
            </w:r>
          </w:p>
        </w:tc>
        <w:tc>
          <w:tcPr>
            <w:tcW w:w="850" w:type="dxa"/>
            <w:vAlign w:val="center"/>
          </w:tcPr>
          <w:p w14:paraId="152313AA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814" w:type="dxa"/>
            <w:vAlign w:val="center"/>
          </w:tcPr>
          <w:p w14:paraId="7DB614E8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842E8F" w:rsidRPr="0034585C" w14:paraId="0011B18C" w14:textId="77777777" w:rsidTr="00CB7715">
        <w:tc>
          <w:tcPr>
            <w:tcW w:w="675" w:type="dxa"/>
          </w:tcPr>
          <w:p w14:paraId="1BF87514" w14:textId="77777777" w:rsidR="00842E8F" w:rsidRPr="0034585C" w:rsidRDefault="00842E8F" w:rsidP="00842E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83" w:type="dxa"/>
          </w:tcPr>
          <w:p w14:paraId="25B03278" w14:textId="20552E3A" w:rsidR="00842E8F" w:rsidRPr="00E242DC" w:rsidRDefault="00B37D4D" w:rsidP="0001783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B37D4D">
              <w:rPr>
                <w:rFonts w:ascii="Times New Roman" w:hAnsi="Times New Roman" w:cs="Times New Roman"/>
                <w:sz w:val="24"/>
                <w:szCs w:val="24"/>
              </w:rPr>
              <w:t>Методики рентгенологического исследования в стоматологии</w:t>
            </w:r>
            <w:bookmarkEnd w:id="0"/>
          </w:p>
        </w:tc>
        <w:tc>
          <w:tcPr>
            <w:tcW w:w="850" w:type="dxa"/>
            <w:vAlign w:val="center"/>
          </w:tcPr>
          <w:p w14:paraId="738CF3E4" w14:textId="4D2288B4" w:rsidR="00842E8F" w:rsidRPr="0034585C" w:rsidRDefault="00B37D4D" w:rsidP="00842E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14" w:type="dxa"/>
            <w:vMerge w:val="restart"/>
            <w:vAlign w:val="center"/>
          </w:tcPr>
          <w:p w14:paraId="10935ADE" w14:textId="2D944D12" w:rsidR="00842E8F" w:rsidRPr="0034585C" w:rsidRDefault="00842E8F" w:rsidP="00842E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783E" w:rsidRPr="0034585C" w14:paraId="7AD17B6B" w14:textId="77777777" w:rsidTr="00CB7715">
        <w:tc>
          <w:tcPr>
            <w:tcW w:w="675" w:type="dxa"/>
          </w:tcPr>
          <w:p w14:paraId="6FC3B06B" w14:textId="2393A57F" w:rsidR="0001783E" w:rsidRPr="0034585C" w:rsidRDefault="0001783E" w:rsidP="0001783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83" w:type="dxa"/>
          </w:tcPr>
          <w:p w14:paraId="4153DF60" w14:textId="3BDA61E1" w:rsidR="0001783E" w:rsidRPr="0001783E" w:rsidRDefault="00B37D4D" w:rsidP="0001783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7D4D">
              <w:rPr>
                <w:rFonts w:ascii="Times New Roman" w:hAnsi="Times New Roman" w:cs="Times New Roman"/>
                <w:sz w:val="24"/>
                <w:szCs w:val="24"/>
              </w:rPr>
              <w:t>Рентгенодиагностика заболеваний зубочелюстной системы</w:t>
            </w:r>
          </w:p>
        </w:tc>
        <w:tc>
          <w:tcPr>
            <w:tcW w:w="850" w:type="dxa"/>
            <w:vAlign w:val="center"/>
          </w:tcPr>
          <w:p w14:paraId="49AD2BEF" w14:textId="67F5644A" w:rsidR="0001783E" w:rsidRPr="0034585C" w:rsidRDefault="00B37D4D" w:rsidP="0001783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14" w:type="dxa"/>
            <w:vMerge/>
            <w:vAlign w:val="center"/>
          </w:tcPr>
          <w:p w14:paraId="137B434C" w14:textId="77777777" w:rsidR="0001783E" w:rsidRPr="0034585C" w:rsidRDefault="0001783E" w:rsidP="0001783E">
            <w:pPr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783E" w:rsidRPr="0034585C" w14:paraId="3E95748E" w14:textId="77777777" w:rsidTr="00CB7715">
        <w:tc>
          <w:tcPr>
            <w:tcW w:w="675" w:type="dxa"/>
          </w:tcPr>
          <w:p w14:paraId="41D4FDFF" w14:textId="06F588D4" w:rsidR="0001783E" w:rsidRPr="0034585C" w:rsidRDefault="0001783E" w:rsidP="000178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83" w:type="dxa"/>
          </w:tcPr>
          <w:p w14:paraId="2320EF54" w14:textId="7967EF4D" w:rsidR="0001783E" w:rsidRPr="0001783E" w:rsidRDefault="00B37D4D" w:rsidP="0001783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7D4D">
              <w:rPr>
                <w:rFonts w:ascii="Times New Roman" w:hAnsi="Times New Roman" w:cs="Times New Roman"/>
                <w:sz w:val="24"/>
                <w:szCs w:val="24"/>
              </w:rPr>
              <w:t xml:space="preserve">Рентгенодиагностика в </w:t>
            </w:r>
            <w:proofErr w:type="spellStart"/>
            <w:r w:rsidRPr="00B37D4D">
              <w:rPr>
                <w:rFonts w:ascii="Times New Roman" w:hAnsi="Times New Roman" w:cs="Times New Roman"/>
                <w:sz w:val="24"/>
                <w:szCs w:val="24"/>
              </w:rPr>
              <w:t>эндодонтии</w:t>
            </w:r>
            <w:proofErr w:type="spellEnd"/>
            <w:r w:rsidRPr="00B37D4D">
              <w:rPr>
                <w:rFonts w:ascii="Times New Roman" w:hAnsi="Times New Roman" w:cs="Times New Roman"/>
                <w:sz w:val="24"/>
                <w:szCs w:val="24"/>
              </w:rPr>
              <w:t xml:space="preserve"> и дентальной </w:t>
            </w:r>
            <w:proofErr w:type="spellStart"/>
            <w:r w:rsidRPr="00B37D4D">
              <w:rPr>
                <w:rFonts w:ascii="Times New Roman" w:hAnsi="Times New Roman" w:cs="Times New Roman"/>
                <w:sz w:val="24"/>
                <w:szCs w:val="24"/>
              </w:rPr>
              <w:t>имплантологии</w:t>
            </w:r>
            <w:proofErr w:type="spellEnd"/>
          </w:p>
        </w:tc>
        <w:tc>
          <w:tcPr>
            <w:tcW w:w="850" w:type="dxa"/>
            <w:vAlign w:val="center"/>
          </w:tcPr>
          <w:p w14:paraId="418A1E31" w14:textId="6A8975E1" w:rsidR="0001783E" w:rsidRPr="0034585C" w:rsidRDefault="00F24CC7" w:rsidP="0001783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7D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4" w:type="dxa"/>
            <w:vMerge/>
          </w:tcPr>
          <w:p w14:paraId="6AB50BE0" w14:textId="77777777" w:rsidR="0001783E" w:rsidRPr="0034585C" w:rsidRDefault="0001783E" w:rsidP="0001783E">
            <w:pPr>
              <w:jc w:val="center"/>
              <w:rPr>
                <w:sz w:val="24"/>
                <w:szCs w:val="24"/>
              </w:rPr>
            </w:pPr>
          </w:p>
        </w:tc>
      </w:tr>
      <w:tr w:rsidR="00BF2DFF" w:rsidRPr="0034585C" w14:paraId="0625BC75" w14:textId="77777777" w:rsidTr="00CB7715">
        <w:tc>
          <w:tcPr>
            <w:tcW w:w="675" w:type="dxa"/>
          </w:tcPr>
          <w:p w14:paraId="33081213" w14:textId="503D1F44" w:rsidR="00BF2DFF" w:rsidRPr="0034585C" w:rsidRDefault="00B37D4D" w:rsidP="00BF2D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83" w:type="dxa"/>
          </w:tcPr>
          <w:p w14:paraId="57AA2583" w14:textId="77777777" w:rsidR="00BF2DFF" w:rsidRPr="0034585C" w:rsidRDefault="00BF2DFF" w:rsidP="00BF2DF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0" w:type="dxa"/>
          </w:tcPr>
          <w:p w14:paraId="356DFECA" w14:textId="737F3C02" w:rsidR="00BF2DFF" w:rsidRPr="0034585C" w:rsidRDefault="00B37D4D" w:rsidP="00BF2DF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14:paraId="57D449F2" w14:textId="77777777" w:rsidR="00BF2DFF" w:rsidRPr="0034585C" w:rsidRDefault="00BF2DFF" w:rsidP="00BF2D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Итоговое тестирование</w:t>
            </w:r>
          </w:p>
        </w:tc>
      </w:tr>
      <w:tr w:rsidR="00BF2DFF" w:rsidRPr="0034585C" w14:paraId="52EB02BD" w14:textId="77777777" w:rsidTr="00CB7715">
        <w:tc>
          <w:tcPr>
            <w:tcW w:w="675" w:type="dxa"/>
          </w:tcPr>
          <w:p w14:paraId="70BB8B6C" w14:textId="77777777" w:rsidR="00BF2DFF" w:rsidRPr="0034585C" w:rsidRDefault="00BF2DFF" w:rsidP="00BF2DFF">
            <w:pPr>
              <w:rPr>
                <w:sz w:val="24"/>
                <w:szCs w:val="24"/>
              </w:rPr>
            </w:pPr>
          </w:p>
        </w:tc>
        <w:tc>
          <w:tcPr>
            <w:tcW w:w="5983" w:type="dxa"/>
          </w:tcPr>
          <w:p w14:paraId="65E0B3E8" w14:textId="77777777" w:rsidR="00BF2DFF" w:rsidRPr="0034585C" w:rsidRDefault="00BF2DFF" w:rsidP="00BF2DFF">
            <w:pPr>
              <w:spacing w:line="270" w:lineRule="atLeast"/>
              <w:jc w:val="both"/>
              <w:rPr>
                <w:b/>
                <w:sz w:val="24"/>
                <w:szCs w:val="24"/>
              </w:rPr>
            </w:pPr>
            <w:r w:rsidRPr="0034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</w:tcPr>
          <w:p w14:paraId="7862A6EA" w14:textId="637AA615" w:rsidR="00BF2DFF" w:rsidRPr="0034585C" w:rsidRDefault="00B37D4D" w:rsidP="00BF2DF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814" w:type="dxa"/>
          </w:tcPr>
          <w:p w14:paraId="7BAA64D4" w14:textId="77777777" w:rsidR="00BF2DFF" w:rsidRPr="0034585C" w:rsidRDefault="00BF2DFF" w:rsidP="00BF2DFF">
            <w:pPr>
              <w:rPr>
                <w:sz w:val="24"/>
                <w:szCs w:val="24"/>
              </w:rPr>
            </w:pPr>
          </w:p>
        </w:tc>
      </w:tr>
    </w:tbl>
    <w:p w14:paraId="0AFD628E" w14:textId="24CA2940" w:rsidR="00842E8F" w:rsidRDefault="00842E8F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842E8F" w:rsidSect="00D5616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0B"/>
    <w:rsid w:val="0001783E"/>
    <w:rsid w:val="00021D0F"/>
    <w:rsid w:val="000E39D5"/>
    <w:rsid w:val="00143F5F"/>
    <w:rsid w:val="00152D78"/>
    <w:rsid w:val="001A3F09"/>
    <w:rsid w:val="001B0859"/>
    <w:rsid w:val="001D56F3"/>
    <w:rsid w:val="001F7E49"/>
    <w:rsid w:val="00207B7B"/>
    <w:rsid w:val="00212513"/>
    <w:rsid w:val="002348F4"/>
    <w:rsid w:val="00280834"/>
    <w:rsid w:val="002E003D"/>
    <w:rsid w:val="0034585C"/>
    <w:rsid w:val="003845F1"/>
    <w:rsid w:val="003D4F62"/>
    <w:rsid w:val="004043DB"/>
    <w:rsid w:val="00441D37"/>
    <w:rsid w:val="00462A7B"/>
    <w:rsid w:val="0046681F"/>
    <w:rsid w:val="00483CAB"/>
    <w:rsid w:val="00493500"/>
    <w:rsid w:val="004C32A6"/>
    <w:rsid w:val="00552B5B"/>
    <w:rsid w:val="0058670D"/>
    <w:rsid w:val="00677F71"/>
    <w:rsid w:val="00684A1F"/>
    <w:rsid w:val="00700675"/>
    <w:rsid w:val="00705F3A"/>
    <w:rsid w:val="00744CA8"/>
    <w:rsid w:val="00760EFA"/>
    <w:rsid w:val="00842E8F"/>
    <w:rsid w:val="008A5A82"/>
    <w:rsid w:val="008B4825"/>
    <w:rsid w:val="00922712"/>
    <w:rsid w:val="00933EBB"/>
    <w:rsid w:val="00936B40"/>
    <w:rsid w:val="00A04CB4"/>
    <w:rsid w:val="00A06015"/>
    <w:rsid w:val="00A1294C"/>
    <w:rsid w:val="00A33192"/>
    <w:rsid w:val="00A828BA"/>
    <w:rsid w:val="00AB75D4"/>
    <w:rsid w:val="00B020EA"/>
    <w:rsid w:val="00B176A1"/>
    <w:rsid w:val="00B37D4D"/>
    <w:rsid w:val="00BF2DFF"/>
    <w:rsid w:val="00BF5D0B"/>
    <w:rsid w:val="00C04128"/>
    <w:rsid w:val="00C412C8"/>
    <w:rsid w:val="00C67C80"/>
    <w:rsid w:val="00C77578"/>
    <w:rsid w:val="00C906B7"/>
    <w:rsid w:val="00CA7F3F"/>
    <w:rsid w:val="00CB7715"/>
    <w:rsid w:val="00D1490B"/>
    <w:rsid w:val="00D32278"/>
    <w:rsid w:val="00D45CE0"/>
    <w:rsid w:val="00D56166"/>
    <w:rsid w:val="00E242DC"/>
    <w:rsid w:val="00E97769"/>
    <w:rsid w:val="00EE1312"/>
    <w:rsid w:val="00F17C6A"/>
    <w:rsid w:val="00F24CC7"/>
    <w:rsid w:val="00F774D7"/>
    <w:rsid w:val="00F874C8"/>
    <w:rsid w:val="00FD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E6C2"/>
  <w15:docId w15:val="{00A88B14-1D0D-4B58-892B-FAB6A9D9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D0B"/>
    <w:pPr>
      <w:spacing w:after="0" w:line="240" w:lineRule="auto"/>
    </w:pPr>
  </w:style>
  <w:style w:type="table" w:styleId="a4">
    <w:name w:val="Table Grid"/>
    <w:basedOn w:val="a1"/>
    <w:uiPriority w:val="59"/>
    <w:rsid w:val="00C04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6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17</cp:revision>
  <dcterms:created xsi:type="dcterms:W3CDTF">2022-09-06T07:59:00Z</dcterms:created>
  <dcterms:modified xsi:type="dcterms:W3CDTF">2025-08-25T13:03:00Z</dcterms:modified>
</cp:coreProperties>
</file>