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C993" w14:textId="77777777" w:rsidR="003010E1" w:rsidRPr="00076022" w:rsidRDefault="003010E1" w:rsidP="00301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022">
        <w:rPr>
          <w:rFonts w:ascii="Times New Roman" w:hAnsi="Times New Roman"/>
          <w:b/>
          <w:sz w:val="28"/>
          <w:szCs w:val="28"/>
        </w:rPr>
        <w:t>УЧЕБНЫЙ ПЛАН</w:t>
      </w:r>
    </w:p>
    <w:p w14:paraId="201D0CD5" w14:textId="6E1E0606" w:rsidR="003010E1" w:rsidRPr="00076022" w:rsidRDefault="003010E1" w:rsidP="00301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022">
        <w:rPr>
          <w:rFonts w:ascii="Times New Roman" w:hAnsi="Times New Roman"/>
          <w:sz w:val="28"/>
          <w:szCs w:val="28"/>
        </w:rPr>
        <w:t>профессиональной переподготовки врачей по специальности «Психиатрия»</w:t>
      </w:r>
    </w:p>
    <w:p w14:paraId="158207BF" w14:textId="77777777" w:rsidR="003010E1" w:rsidRPr="00076022" w:rsidRDefault="003010E1" w:rsidP="00301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022">
        <w:rPr>
          <w:rFonts w:ascii="Times New Roman" w:hAnsi="Times New Roman"/>
          <w:sz w:val="28"/>
          <w:szCs w:val="28"/>
        </w:rPr>
        <w:t>(срок обучения 576 академических часов)</w:t>
      </w:r>
    </w:p>
    <w:p w14:paraId="386FDEFD" w14:textId="77777777" w:rsidR="003010E1" w:rsidRPr="00170D62" w:rsidRDefault="003010E1" w:rsidP="003010E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B78F9A8" w14:textId="77777777" w:rsidR="003010E1" w:rsidRPr="00076022" w:rsidRDefault="003010E1" w:rsidP="003010E1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tbl>
      <w:tblPr>
        <w:tblW w:w="9436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"/>
        <w:gridCol w:w="18"/>
        <w:gridCol w:w="6175"/>
        <w:gridCol w:w="2268"/>
      </w:tblGrid>
      <w:tr w:rsidR="003010E1" w:rsidRPr="005924D7" w14:paraId="3E457025" w14:textId="77777777" w:rsidTr="003010E1">
        <w:trPr>
          <w:trHeight w:val="276"/>
          <w:tblHeader/>
        </w:trPr>
        <w:tc>
          <w:tcPr>
            <w:tcW w:w="993" w:type="dxa"/>
            <w:gridSpan w:val="2"/>
            <w:vMerge w:val="restart"/>
            <w:tcMar>
              <w:left w:w="57" w:type="dxa"/>
              <w:right w:w="57" w:type="dxa"/>
            </w:tcMar>
          </w:tcPr>
          <w:p w14:paraId="6B0E9232" w14:textId="77777777" w:rsidR="003010E1" w:rsidRPr="001D5F90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F9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290B8539" w14:textId="77777777" w:rsidR="003010E1" w:rsidRPr="001D5F90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5" w:type="dxa"/>
            <w:vMerge w:val="restart"/>
          </w:tcPr>
          <w:p w14:paraId="3A029554" w14:textId="77777777" w:rsidR="003010E1" w:rsidRPr="001D5F90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F9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</w:tcPr>
          <w:p w14:paraId="10278525" w14:textId="77777777" w:rsidR="003010E1" w:rsidRPr="001D5F90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F9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14:paraId="572B96CF" w14:textId="77777777" w:rsidR="003010E1" w:rsidRPr="001D5F90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F90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3010E1" w:rsidRPr="005924D7" w14:paraId="0FDAD0F6" w14:textId="77777777" w:rsidTr="003010E1">
        <w:trPr>
          <w:cantSplit/>
          <w:trHeight w:val="1134"/>
          <w:tblHeader/>
        </w:trPr>
        <w:tc>
          <w:tcPr>
            <w:tcW w:w="993" w:type="dxa"/>
            <w:gridSpan w:val="2"/>
            <w:vMerge/>
          </w:tcPr>
          <w:p w14:paraId="08EC1955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5" w:type="dxa"/>
            <w:vMerge/>
          </w:tcPr>
          <w:p w14:paraId="649475D8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79C081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5924D7" w14:paraId="712D9E28" w14:textId="77777777" w:rsidTr="003010E1">
        <w:tc>
          <w:tcPr>
            <w:tcW w:w="993" w:type="dxa"/>
            <w:gridSpan w:val="2"/>
          </w:tcPr>
          <w:p w14:paraId="588F1467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4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5" w:type="dxa"/>
          </w:tcPr>
          <w:p w14:paraId="040EA59D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4D7">
              <w:rPr>
                <w:rFonts w:ascii="Times New Roman" w:hAnsi="Times New Roman"/>
                <w:b/>
                <w:sz w:val="24"/>
                <w:szCs w:val="24"/>
              </w:rPr>
              <w:t xml:space="preserve"> Анатомия центральной нервной системы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14:paraId="40F4249E" w14:textId="6BD1D0E6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D7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A145A5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5924D7" w14:paraId="0EEFAFA7" w14:textId="77777777" w:rsidTr="003010E1">
        <w:tc>
          <w:tcPr>
            <w:tcW w:w="993" w:type="dxa"/>
            <w:gridSpan w:val="2"/>
          </w:tcPr>
          <w:p w14:paraId="7E195FC9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175" w:type="dxa"/>
          </w:tcPr>
          <w:p w14:paraId="2E7C9A95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7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2268" w:type="dxa"/>
          </w:tcPr>
          <w:p w14:paraId="7D4303A4" w14:textId="77777777" w:rsidR="003010E1" w:rsidRPr="005924D7" w:rsidRDefault="003010E1" w:rsidP="00B600A2">
            <w:pPr>
              <w:spacing w:after="0" w:line="240" w:lineRule="auto"/>
              <w:jc w:val="center"/>
            </w:pPr>
          </w:p>
        </w:tc>
      </w:tr>
      <w:tr w:rsidR="003010E1" w:rsidRPr="005924D7" w14:paraId="6B8BE2F6" w14:textId="77777777" w:rsidTr="003010E1">
        <w:trPr>
          <w:trHeight w:val="237"/>
        </w:trPr>
        <w:tc>
          <w:tcPr>
            <w:tcW w:w="993" w:type="dxa"/>
            <w:gridSpan w:val="2"/>
          </w:tcPr>
          <w:p w14:paraId="1C3263ED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175" w:type="dxa"/>
          </w:tcPr>
          <w:p w14:paraId="54302ECC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7">
              <w:rPr>
                <w:rFonts w:ascii="Times New Roman" w:hAnsi="Times New Roman"/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2268" w:type="dxa"/>
          </w:tcPr>
          <w:p w14:paraId="57802EAF" w14:textId="77777777" w:rsidR="003010E1" w:rsidRPr="005924D7" w:rsidRDefault="003010E1" w:rsidP="00B600A2">
            <w:pPr>
              <w:spacing w:after="0" w:line="240" w:lineRule="auto"/>
              <w:jc w:val="center"/>
            </w:pPr>
          </w:p>
        </w:tc>
      </w:tr>
      <w:tr w:rsidR="003010E1" w:rsidRPr="005924D7" w14:paraId="40458ED3" w14:textId="77777777" w:rsidTr="003010E1">
        <w:tc>
          <w:tcPr>
            <w:tcW w:w="993" w:type="dxa"/>
            <w:gridSpan w:val="2"/>
          </w:tcPr>
          <w:p w14:paraId="708EED14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75" w:type="dxa"/>
          </w:tcPr>
          <w:p w14:paraId="3629FFE4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Спинной мозг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14:paraId="044AAFC3" w14:textId="77777777" w:rsidR="003010E1" w:rsidRPr="005924D7" w:rsidRDefault="003010E1" w:rsidP="00B600A2">
            <w:pPr>
              <w:spacing w:after="0" w:line="240" w:lineRule="auto"/>
              <w:jc w:val="center"/>
            </w:pPr>
          </w:p>
        </w:tc>
      </w:tr>
      <w:tr w:rsidR="003010E1" w:rsidRPr="005924D7" w14:paraId="15F8FC36" w14:textId="77777777" w:rsidTr="003010E1">
        <w:tc>
          <w:tcPr>
            <w:tcW w:w="993" w:type="dxa"/>
            <w:gridSpan w:val="2"/>
          </w:tcPr>
          <w:p w14:paraId="47851D54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75" w:type="dxa"/>
          </w:tcPr>
          <w:p w14:paraId="58C2EFD6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Головной мозг</w:t>
            </w:r>
          </w:p>
        </w:tc>
        <w:tc>
          <w:tcPr>
            <w:tcW w:w="2268" w:type="dxa"/>
          </w:tcPr>
          <w:p w14:paraId="4977DA28" w14:textId="77777777" w:rsidR="003010E1" w:rsidRPr="005924D7" w:rsidRDefault="003010E1" w:rsidP="00B600A2">
            <w:pPr>
              <w:spacing w:after="0" w:line="240" w:lineRule="auto"/>
              <w:jc w:val="center"/>
            </w:pPr>
          </w:p>
        </w:tc>
      </w:tr>
      <w:tr w:rsidR="003010E1" w:rsidRPr="00170D62" w14:paraId="4272FE84" w14:textId="77777777" w:rsidTr="003010E1">
        <w:tc>
          <w:tcPr>
            <w:tcW w:w="993" w:type="dxa"/>
            <w:gridSpan w:val="2"/>
          </w:tcPr>
          <w:p w14:paraId="0BF068A1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175" w:type="dxa"/>
          </w:tcPr>
          <w:p w14:paraId="20EAA721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7">
              <w:rPr>
                <w:rFonts w:ascii="Times New Roman" w:hAnsi="Times New Roman"/>
                <w:sz w:val="24"/>
                <w:szCs w:val="24"/>
              </w:rPr>
              <w:t>Кровоснабже</w:t>
            </w:r>
            <w:r>
              <w:rPr>
                <w:rFonts w:ascii="Times New Roman" w:hAnsi="Times New Roman"/>
                <w:sz w:val="24"/>
                <w:szCs w:val="24"/>
              </w:rPr>
              <w:t>ние центральной нервной системы</w:t>
            </w:r>
          </w:p>
        </w:tc>
        <w:tc>
          <w:tcPr>
            <w:tcW w:w="2268" w:type="dxa"/>
          </w:tcPr>
          <w:p w14:paraId="651A7121" w14:textId="77777777" w:rsidR="003010E1" w:rsidRPr="005924D7" w:rsidRDefault="003010E1" w:rsidP="00B600A2">
            <w:pPr>
              <w:spacing w:after="0" w:line="240" w:lineRule="auto"/>
              <w:jc w:val="center"/>
            </w:pPr>
          </w:p>
        </w:tc>
      </w:tr>
      <w:tr w:rsidR="003010E1" w:rsidRPr="00170D62" w14:paraId="7FDBCA61" w14:textId="77777777" w:rsidTr="003010E1">
        <w:tc>
          <w:tcPr>
            <w:tcW w:w="993" w:type="dxa"/>
            <w:gridSpan w:val="2"/>
          </w:tcPr>
          <w:p w14:paraId="509AEDA3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5" w:type="dxa"/>
          </w:tcPr>
          <w:p w14:paraId="629B5E54" w14:textId="77777777" w:rsidR="003010E1" w:rsidRPr="00B72A7C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A7C">
              <w:rPr>
                <w:rFonts w:ascii="Times New Roman" w:hAnsi="Times New Roman"/>
                <w:b/>
                <w:sz w:val="24"/>
                <w:szCs w:val="24"/>
              </w:rPr>
              <w:t>Основы 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рмальной физиологии</w:t>
            </w:r>
          </w:p>
        </w:tc>
        <w:tc>
          <w:tcPr>
            <w:tcW w:w="2268" w:type="dxa"/>
          </w:tcPr>
          <w:p w14:paraId="7D7EADBB" w14:textId="4267915E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052905C" w14:textId="77777777" w:rsidTr="003010E1">
        <w:tc>
          <w:tcPr>
            <w:tcW w:w="993" w:type="dxa"/>
            <w:gridSpan w:val="2"/>
          </w:tcPr>
          <w:p w14:paraId="2DEFD75C" w14:textId="77777777" w:rsidR="003010E1" w:rsidRPr="00B72A7C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7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175" w:type="dxa"/>
          </w:tcPr>
          <w:p w14:paraId="6525C274" w14:textId="77777777" w:rsidR="003010E1" w:rsidRPr="00B72A7C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7C">
              <w:rPr>
                <w:rFonts w:ascii="Times New Roman" w:hAnsi="Times New Roman"/>
                <w:sz w:val="24"/>
                <w:szCs w:val="24"/>
              </w:rPr>
              <w:t>Физиология как предмет и характеризующие его понятия</w:t>
            </w:r>
          </w:p>
        </w:tc>
        <w:tc>
          <w:tcPr>
            <w:tcW w:w="2268" w:type="dxa"/>
          </w:tcPr>
          <w:p w14:paraId="74A1DAC4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5E64CCF" w14:textId="77777777" w:rsidTr="003010E1">
        <w:tc>
          <w:tcPr>
            <w:tcW w:w="993" w:type="dxa"/>
            <w:gridSpan w:val="2"/>
          </w:tcPr>
          <w:p w14:paraId="7A78D656" w14:textId="77777777" w:rsidR="003010E1" w:rsidRPr="00B72A7C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7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175" w:type="dxa"/>
          </w:tcPr>
          <w:p w14:paraId="08C394F0" w14:textId="77777777" w:rsidR="003010E1" w:rsidRPr="00B72A7C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7C">
              <w:rPr>
                <w:rFonts w:ascii="Times New Roman" w:hAnsi="Times New Roman"/>
                <w:sz w:val="24"/>
                <w:szCs w:val="24"/>
              </w:rPr>
              <w:t>Физиология развивающегося организма</w:t>
            </w:r>
          </w:p>
        </w:tc>
        <w:tc>
          <w:tcPr>
            <w:tcW w:w="2268" w:type="dxa"/>
          </w:tcPr>
          <w:p w14:paraId="52356812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347D409F" w14:textId="77777777" w:rsidTr="003010E1">
        <w:tc>
          <w:tcPr>
            <w:tcW w:w="993" w:type="dxa"/>
            <w:gridSpan w:val="2"/>
          </w:tcPr>
          <w:p w14:paraId="4F1D8BF9" w14:textId="77777777" w:rsidR="003010E1" w:rsidRPr="00B72A7C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7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175" w:type="dxa"/>
          </w:tcPr>
          <w:p w14:paraId="3B8FA314" w14:textId="77777777" w:rsidR="003010E1" w:rsidRPr="00B72A7C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7C">
              <w:rPr>
                <w:rFonts w:ascii="Times New Roman" w:hAnsi="Times New Roman"/>
                <w:sz w:val="24"/>
                <w:szCs w:val="24"/>
              </w:rPr>
              <w:t>Физиология стареющего организма</w:t>
            </w:r>
          </w:p>
        </w:tc>
        <w:tc>
          <w:tcPr>
            <w:tcW w:w="2268" w:type="dxa"/>
          </w:tcPr>
          <w:p w14:paraId="10700505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32A03D9" w14:textId="77777777" w:rsidTr="003010E1">
        <w:tc>
          <w:tcPr>
            <w:tcW w:w="993" w:type="dxa"/>
            <w:gridSpan w:val="2"/>
          </w:tcPr>
          <w:p w14:paraId="4424E941" w14:textId="77777777" w:rsidR="003010E1" w:rsidRPr="00B72A7C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7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175" w:type="dxa"/>
          </w:tcPr>
          <w:p w14:paraId="5715461E" w14:textId="77777777" w:rsidR="003010E1" w:rsidRPr="00B72A7C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7C">
              <w:rPr>
                <w:rFonts w:ascii="Times New Roman" w:hAnsi="Times New Roman"/>
                <w:sz w:val="24"/>
                <w:szCs w:val="24"/>
              </w:rPr>
              <w:t>Адаптация человека к условиям внешней среды</w:t>
            </w:r>
          </w:p>
        </w:tc>
        <w:tc>
          <w:tcPr>
            <w:tcW w:w="2268" w:type="dxa"/>
          </w:tcPr>
          <w:p w14:paraId="662FCF21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BBD0380" w14:textId="77777777" w:rsidTr="003010E1">
        <w:tc>
          <w:tcPr>
            <w:tcW w:w="993" w:type="dxa"/>
            <w:gridSpan w:val="2"/>
          </w:tcPr>
          <w:p w14:paraId="0DE27407" w14:textId="77777777" w:rsidR="003010E1" w:rsidRPr="00B72A7C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7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175" w:type="dxa"/>
          </w:tcPr>
          <w:p w14:paraId="4389DC00" w14:textId="77777777" w:rsidR="003010E1" w:rsidRPr="00B72A7C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7C">
              <w:rPr>
                <w:rFonts w:ascii="Times New Roman" w:hAnsi="Times New Roman"/>
                <w:sz w:val="24"/>
                <w:szCs w:val="24"/>
              </w:rPr>
              <w:t>Биологические ритмы человека</w:t>
            </w:r>
          </w:p>
        </w:tc>
        <w:tc>
          <w:tcPr>
            <w:tcW w:w="2268" w:type="dxa"/>
          </w:tcPr>
          <w:p w14:paraId="1AC9D354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E7B0C48" w14:textId="77777777" w:rsidTr="003010E1">
        <w:tc>
          <w:tcPr>
            <w:tcW w:w="993" w:type="dxa"/>
            <w:gridSpan w:val="2"/>
          </w:tcPr>
          <w:p w14:paraId="2D3C1201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33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75" w:type="dxa"/>
          </w:tcPr>
          <w:p w14:paraId="748B754B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3362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новы патологической физиологии</w:t>
            </w:r>
          </w:p>
        </w:tc>
        <w:tc>
          <w:tcPr>
            <w:tcW w:w="2268" w:type="dxa"/>
          </w:tcPr>
          <w:p w14:paraId="251FC2A5" w14:textId="3921869F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D7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A145A5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0DC5339A" w14:textId="77777777" w:rsidTr="003010E1">
        <w:tc>
          <w:tcPr>
            <w:tcW w:w="993" w:type="dxa"/>
            <w:gridSpan w:val="2"/>
          </w:tcPr>
          <w:p w14:paraId="619305EA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175" w:type="dxa"/>
          </w:tcPr>
          <w:p w14:paraId="6056C117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Предмет, методы и структура патофизиологии</w:t>
            </w:r>
          </w:p>
        </w:tc>
        <w:tc>
          <w:tcPr>
            <w:tcW w:w="2268" w:type="dxa"/>
          </w:tcPr>
          <w:p w14:paraId="7B3A7C73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3BA18B74" w14:textId="77777777" w:rsidTr="003010E1">
        <w:tc>
          <w:tcPr>
            <w:tcW w:w="993" w:type="dxa"/>
            <w:gridSpan w:val="2"/>
          </w:tcPr>
          <w:p w14:paraId="61595D1B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175" w:type="dxa"/>
          </w:tcPr>
          <w:p w14:paraId="3C55BD8F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Общая нозология</w:t>
            </w:r>
          </w:p>
        </w:tc>
        <w:tc>
          <w:tcPr>
            <w:tcW w:w="2268" w:type="dxa"/>
          </w:tcPr>
          <w:p w14:paraId="4055EE3E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F775531" w14:textId="77777777" w:rsidTr="003010E1">
        <w:tc>
          <w:tcPr>
            <w:tcW w:w="993" w:type="dxa"/>
            <w:gridSpan w:val="2"/>
          </w:tcPr>
          <w:p w14:paraId="3F6FAD31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175" w:type="dxa"/>
          </w:tcPr>
          <w:p w14:paraId="3A5418A7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Наследственность и патология</w:t>
            </w:r>
          </w:p>
        </w:tc>
        <w:tc>
          <w:tcPr>
            <w:tcW w:w="2268" w:type="dxa"/>
          </w:tcPr>
          <w:p w14:paraId="47428F11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609BCDB" w14:textId="77777777" w:rsidTr="003010E1">
        <w:tc>
          <w:tcPr>
            <w:tcW w:w="993" w:type="dxa"/>
            <w:gridSpan w:val="2"/>
          </w:tcPr>
          <w:p w14:paraId="000C26BA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175" w:type="dxa"/>
          </w:tcPr>
          <w:p w14:paraId="6D364C97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Повреждение клетки</w:t>
            </w:r>
          </w:p>
        </w:tc>
        <w:tc>
          <w:tcPr>
            <w:tcW w:w="2268" w:type="dxa"/>
          </w:tcPr>
          <w:p w14:paraId="57251E56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7C142CA5" w14:textId="77777777" w:rsidTr="003010E1">
        <w:tc>
          <w:tcPr>
            <w:tcW w:w="993" w:type="dxa"/>
            <w:gridSpan w:val="2"/>
          </w:tcPr>
          <w:p w14:paraId="7E9F01CF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175" w:type="dxa"/>
          </w:tcPr>
          <w:p w14:paraId="351563C0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Нарушения регионарного кровообращения: расстройства микроциркуляции</w:t>
            </w:r>
          </w:p>
        </w:tc>
        <w:tc>
          <w:tcPr>
            <w:tcW w:w="2268" w:type="dxa"/>
          </w:tcPr>
          <w:p w14:paraId="10A098D7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C8283E2" w14:textId="77777777" w:rsidTr="003010E1">
        <w:tc>
          <w:tcPr>
            <w:tcW w:w="993" w:type="dxa"/>
            <w:gridSpan w:val="2"/>
          </w:tcPr>
          <w:p w14:paraId="2D01AD27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175" w:type="dxa"/>
          </w:tcPr>
          <w:p w14:paraId="345C8AB5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Нарушения 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слотно-основного состояния </w:t>
            </w:r>
          </w:p>
        </w:tc>
        <w:tc>
          <w:tcPr>
            <w:tcW w:w="2268" w:type="dxa"/>
          </w:tcPr>
          <w:p w14:paraId="5D421DEA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D853AD2" w14:textId="77777777" w:rsidTr="003010E1">
        <w:tc>
          <w:tcPr>
            <w:tcW w:w="993" w:type="dxa"/>
            <w:gridSpan w:val="2"/>
          </w:tcPr>
          <w:p w14:paraId="460A41D4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175" w:type="dxa"/>
          </w:tcPr>
          <w:p w14:paraId="128C3BDC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Нарушения электролитного обмена</w:t>
            </w:r>
          </w:p>
        </w:tc>
        <w:tc>
          <w:tcPr>
            <w:tcW w:w="2268" w:type="dxa"/>
          </w:tcPr>
          <w:p w14:paraId="28E1123B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8EDD0A3" w14:textId="77777777" w:rsidTr="003010E1">
        <w:tc>
          <w:tcPr>
            <w:tcW w:w="993" w:type="dxa"/>
            <w:gridSpan w:val="2"/>
          </w:tcPr>
          <w:p w14:paraId="5B2E7EE0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175" w:type="dxa"/>
          </w:tcPr>
          <w:p w14:paraId="21C6497E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Нарушения водного обмена</w:t>
            </w:r>
          </w:p>
        </w:tc>
        <w:tc>
          <w:tcPr>
            <w:tcW w:w="2268" w:type="dxa"/>
          </w:tcPr>
          <w:p w14:paraId="4EFE32C0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C00B8AA" w14:textId="77777777" w:rsidTr="003010E1">
        <w:tc>
          <w:tcPr>
            <w:tcW w:w="993" w:type="dxa"/>
            <w:gridSpan w:val="2"/>
          </w:tcPr>
          <w:p w14:paraId="2669AB5F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175" w:type="dxa"/>
          </w:tcPr>
          <w:p w14:paraId="3EE03128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Гипоксия</w:t>
            </w:r>
          </w:p>
        </w:tc>
        <w:tc>
          <w:tcPr>
            <w:tcW w:w="2268" w:type="dxa"/>
          </w:tcPr>
          <w:p w14:paraId="39CA969C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7E495588" w14:textId="77777777" w:rsidTr="003010E1">
        <w:tc>
          <w:tcPr>
            <w:tcW w:w="993" w:type="dxa"/>
            <w:gridSpan w:val="2"/>
          </w:tcPr>
          <w:p w14:paraId="32B90B01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175" w:type="dxa"/>
          </w:tcPr>
          <w:p w14:paraId="7FE7F682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Иммунопатологические состояния и реакции: аллергия</w:t>
            </w:r>
          </w:p>
        </w:tc>
        <w:tc>
          <w:tcPr>
            <w:tcW w:w="2268" w:type="dxa"/>
          </w:tcPr>
          <w:p w14:paraId="00E8CE92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4D0F844E" w14:textId="77777777" w:rsidTr="003010E1">
        <w:tc>
          <w:tcPr>
            <w:tcW w:w="993" w:type="dxa"/>
            <w:gridSpan w:val="2"/>
          </w:tcPr>
          <w:p w14:paraId="5E633FD6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6175" w:type="dxa"/>
          </w:tcPr>
          <w:p w14:paraId="2094DCAC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Экстремальные состояния</w:t>
            </w:r>
          </w:p>
        </w:tc>
        <w:tc>
          <w:tcPr>
            <w:tcW w:w="2268" w:type="dxa"/>
          </w:tcPr>
          <w:p w14:paraId="09E2637E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34DA61D6" w14:textId="77777777" w:rsidTr="003010E1">
        <w:tc>
          <w:tcPr>
            <w:tcW w:w="993" w:type="dxa"/>
            <w:gridSpan w:val="2"/>
          </w:tcPr>
          <w:p w14:paraId="675392A1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175" w:type="dxa"/>
          </w:tcPr>
          <w:p w14:paraId="0C2D12B8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Патофизиология системы крови</w:t>
            </w:r>
          </w:p>
        </w:tc>
        <w:tc>
          <w:tcPr>
            <w:tcW w:w="2268" w:type="dxa"/>
          </w:tcPr>
          <w:p w14:paraId="3833C35C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6EF0D21A" w14:textId="77777777" w:rsidTr="003010E1">
        <w:tc>
          <w:tcPr>
            <w:tcW w:w="993" w:type="dxa"/>
            <w:gridSpan w:val="2"/>
          </w:tcPr>
          <w:p w14:paraId="38E8182C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6175" w:type="dxa"/>
          </w:tcPr>
          <w:p w14:paraId="3AF42A20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Нарушения гемостаза</w:t>
            </w:r>
          </w:p>
        </w:tc>
        <w:tc>
          <w:tcPr>
            <w:tcW w:w="2268" w:type="dxa"/>
          </w:tcPr>
          <w:p w14:paraId="4400D4CF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1A988E79" w14:textId="77777777" w:rsidTr="003010E1">
        <w:tc>
          <w:tcPr>
            <w:tcW w:w="993" w:type="dxa"/>
            <w:gridSpan w:val="2"/>
          </w:tcPr>
          <w:p w14:paraId="27B92589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6175" w:type="dxa"/>
          </w:tcPr>
          <w:p w14:paraId="04E1B670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Патофизиология сердечно-сосудистой системы</w:t>
            </w:r>
          </w:p>
        </w:tc>
        <w:tc>
          <w:tcPr>
            <w:tcW w:w="2268" w:type="dxa"/>
          </w:tcPr>
          <w:p w14:paraId="6220ACF8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15911F8F" w14:textId="77777777" w:rsidTr="003010E1">
        <w:tc>
          <w:tcPr>
            <w:tcW w:w="993" w:type="dxa"/>
            <w:gridSpan w:val="2"/>
          </w:tcPr>
          <w:p w14:paraId="699E6C68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6175" w:type="dxa"/>
          </w:tcPr>
          <w:p w14:paraId="7DB1B150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Нарушения ритма сердца</w:t>
            </w:r>
          </w:p>
        </w:tc>
        <w:tc>
          <w:tcPr>
            <w:tcW w:w="2268" w:type="dxa"/>
          </w:tcPr>
          <w:p w14:paraId="24EC3A9B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42A6951F" w14:textId="77777777" w:rsidTr="003010E1">
        <w:tc>
          <w:tcPr>
            <w:tcW w:w="993" w:type="dxa"/>
            <w:gridSpan w:val="2"/>
          </w:tcPr>
          <w:p w14:paraId="7B745CDB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6175" w:type="dxa"/>
          </w:tcPr>
          <w:p w14:paraId="3A1B2855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Сердечная недостаточность</w:t>
            </w:r>
          </w:p>
        </w:tc>
        <w:tc>
          <w:tcPr>
            <w:tcW w:w="2268" w:type="dxa"/>
          </w:tcPr>
          <w:p w14:paraId="3EE71893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3C311705" w14:textId="77777777" w:rsidTr="003010E1">
        <w:tc>
          <w:tcPr>
            <w:tcW w:w="993" w:type="dxa"/>
            <w:gridSpan w:val="2"/>
          </w:tcPr>
          <w:p w14:paraId="0BB39850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6175" w:type="dxa"/>
          </w:tcPr>
          <w:p w14:paraId="03E6E492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Метаболические функции легких в норме и при патологии</w:t>
            </w:r>
          </w:p>
        </w:tc>
        <w:tc>
          <w:tcPr>
            <w:tcW w:w="2268" w:type="dxa"/>
          </w:tcPr>
          <w:p w14:paraId="4BDB6EA9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76B61588" w14:textId="77777777" w:rsidTr="003010E1">
        <w:tc>
          <w:tcPr>
            <w:tcW w:w="993" w:type="dxa"/>
            <w:gridSpan w:val="2"/>
          </w:tcPr>
          <w:p w14:paraId="424CFB8D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6175" w:type="dxa"/>
          </w:tcPr>
          <w:p w14:paraId="1E5B16CF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Нарушения функции печени</w:t>
            </w:r>
          </w:p>
        </w:tc>
        <w:tc>
          <w:tcPr>
            <w:tcW w:w="2268" w:type="dxa"/>
          </w:tcPr>
          <w:p w14:paraId="2786BAB9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2DA8A601" w14:textId="77777777" w:rsidTr="003010E1">
        <w:tc>
          <w:tcPr>
            <w:tcW w:w="993" w:type="dxa"/>
            <w:gridSpan w:val="2"/>
          </w:tcPr>
          <w:p w14:paraId="426509CD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6175" w:type="dxa"/>
          </w:tcPr>
          <w:p w14:paraId="3935E001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62">
              <w:rPr>
                <w:rFonts w:ascii="Times New Roman" w:hAnsi="Times New Roman"/>
                <w:sz w:val="24"/>
                <w:szCs w:val="24"/>
              </w:rPr>
              <w:t>Нарушения экскреторной функции почек</w:t>
            </w:r>
          </w:p>
        </w:tc>
        <w:tc>
          <w:tcPr>
            <w:tcW w:w="2268" w:type="dxa"/>
          </w:tcPr>
          <w:p w14:paraId="62DF5ABB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62FD20F9" w14:textId="77777777" w:rsidTr="003010E1">
        <w:tc>
          <w:tcPr>
            <w:tcW w:w="993" w:type="dxa"/>
            <w:gridSpan w:val="2"/>
          </w:tcPr>
          <w:p w14:paraId="39F547AF" w14:textId="77777777" w:rsidR="003010E1" w:rsidRPr="00DF33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75" w:type="dxa"/>
          </w:tcPr>
          <w:p w14:paraId="11CBDDD1" w14:textId="77777777" w:rsidR="003010E1" w:rsidRPr="001718F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организация здравоохранения. О</w:t>
            </w: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рганизация психиатрической помощи в Российской Федерации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14:paraId="55095B37" w14:textId="6B47F3F9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0E1" w:rsidRPr="00170D62" w14:paraId="39DDDF83" w14:textId="77777777" w:rsidTr="003010E1">
        <w:tc>
          <w:tcPr>
            <w:tcW w:w="993" w:type="dxa"/>
            <w:gridSpan w:val="2"/>
          </w:tcPr>
          <w:p w14:paraId="23E6E20D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175" w:type="dxa"/>
          </w:tcPr>
          <w:p w14:paraId="6B7ACE48" w14:textId="77777777" w:rsidR="003010E1" w:rsidRPr="001718F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F4">
              <w:rPr>
                <w:rFonts w:ascii="Times New Roman" w:hAnsi="Times New Roman"/>
                <w:sz w:val="24"/>
                <w:szCs w:val="24"/>
              </w:rPr>
              <w:t>Теоретические основы управления и организации здравоохранения</w:t>
            </w:r>
          </w:p>
        </w:tc>
        <w:tc>
          <w:tcPr>
            <w:tcW w:w="2268" w:type="dxa"/>
          </w:tcPr>
          <w:p w14:paraId="61489DE2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5F70900" w14:textId="77777777" w:rsidTr="003010E1">
        <w:tc>
          <w:tcPr>
            <w:tcW w:w="993" w:type="dxa"/>
            <w:gridSpan w:val="2"/>
          </w:tcPr>
          <w:p w14:paraId="0FD47A76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175" w:type="dxa"/>
          </w:tcPr>
          <w:p w14:paraId="656ABA7C" w14:textId="77777777" w:rsidR="003010E1" w:rsidRPr="001718F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F4">
              <w:rPr>
                <w:rFonts w:ascii="Times New Roman" w:hAnsi="Times New Roman"/>
                <w:sz w:val="24"/>
                <w:szCs w:val="24"/>
              </w:rPr>
              <w:t>Распространенность психических расстройств в Российской Федерации</w:t>
            </w:r>
          </w:p>
        </w:tc>
        <w:tc>
          <w:tcPr>
            <w:tcW w:w="2268" w:type="dxa"/>
          </w:tcPr>
          <w:p w14:paraId="4A811B09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423BD0C" w14:textId="77777777" w:rsidTr="003010E1">
        <w:tc>
          <w:tcPr>
            <w:tcW w:w="993" w:type="dxa"/>
            <w:gridSpan w:val="2"/>
          </w:tcPr>
          <w:p w14:paraId="012131F3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175" w:type="dxa"/>
          </w:tcPr>
          <w:p w14:paraId="7185EECC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Организация психиатрической помощи</w:t>
            </w:r>
          </w:p>
        </w:tc>
        <w:tc>
          <w:tcPr>
            <w:tcW w:w="2268" w:type="dxa"/>
          </w:tcPr>
          <w:p w14:paraId="3A26F8CE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60ADC42" w14:textId="77777777" w:rsidTr="003010E1">
        <w:tc>
          <w:tcPr>
            <w:tcW w:w="993" w:type="dxa"/>
            <w:gridSpan w:val="2"/>
          </w:tcPr>
          <w:p w14:paraId="6A183067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175" w:type="dxa"/>
          </w:tcPr>
          <w:p w14:paraId="3D05BE5A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Теоретические основы санитарной статистики</w:t>
            </w:r>
          </w:p>
        </w:tc>
        <w:tc>
          <w:tcPr>
            <w:tcW w:w="2268" w:type="dxa"/>
          </w:tcPr>
          <w:p w14:paraId="206461DB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0B4CA58" w14:textId="77777777" w:rsidTr="003010E1">
        <w:tc>
          <w:tcPr>
            <w:tcW w:w="993" w:type="dxa"/>
            <w:gridSpan w:val="2"/>
          </w:tcPr>
          <w:p w14:paraId="29B0B7AE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175" w:type="dxa"/>
          </w:tcPr>
          <w:p w14:paraId="7B8350AB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Экономика и планирование здравоохранения</w:t>
            </w:r>
          </w:p>
        </w:tc>
        <w:tc>
          <w:tcPr>
            <w:tcW w:w="2268" w:type="dxa"/>
          </w:tcPr>
          <w:p w14:paraId="77BAB4BE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7A379043" w14:textId="77777777" w:rsidTr="003010E1">
        <w:tc>
          <w:tcPr>
            <w:tcW w:w="993" w:type="dxa"/>
            <w:gridSpan w:val="2"/>
          </w:tcPr>
          <w:p w14:paraId="42C36C68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175" w:type="dxa"/>
          </w:tcPr>
          <w:p w14:paraId="5E22B4D6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 xml:space="preserve">Финансирование психиатрических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2268" w:type="dxa"/>
          </w:tcPr>
          <w:p w14:paraId="74805486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7780B7A9" w14:textId="77777777" w:rsidTr="003010E1">
        <w:tc>
          <w:tcPr>
            <w:tcW w:w="993" w:type="dxa"/>
            <w:gridSpan w:val="2"/>
          </w:tcPr>
          <w:p w14:paraId="40A656A5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175" w:type="dxa"/>
          </w:tcPr>
          <w:p w14:paraId="4856DEF8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Основы управления в здравоохранении</w:t>
            </w:r>
          </w:p>
        </w:tc>
        <w:tc>
          <w:tcPr>
            <w:tcW w:w="2268" w:type="dxa"/>
          </w:tcPr>
          <w:p w14:paraId="47B4A091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1EC1FF6" w14:textId="77777777" w:rsidTr="003010E1">
        <w:tc>
          <w:tcPr>
            <w:tcW w:w="993" w:type="dxa"/>
            <w:gridSpan w:val="2"/>
          </w:tcPr>
          <w:p w14:paraId="2012B832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175" w:type="dxa"/>
          </w:tcPr>
          <w:p w14:paraId="09311BED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 xml:space="preserve">Медико-социальная </w:t>
            </w:r>
            <w:proofErr w:type="gramStart"/>
            <w:r w:rsidRPr="0017561D">
              <w:rPr>
                <w:rFonts w:ascii="Times New Roman" w:hAnsi="Times New Roman"/>
                <w:sz w:val="24"/>
                <w:szCs w:val="24"/>
              </w:rPr>
              <w:t>экспертиза  психически</w:t>
            </w:r>
            <w:proofErr w:type="gramEnd"/>
            <w:r w:rsidRPr="0017561D">
              <w:rPr>
                <w:rFonts w:ascii="Times New Roman" w:hAnsi="Times New Roman"/>
                <w:sz w:val="24"/>
                <w:szCs w:val="24"/>
              </w:rPr>
              <w:t xml:space="preserve">  больных</w:t>
            </w:r>
          </w:p>
        </w:tc>
        <w:tc>
          <w:tcPr>
            <w:tcW w:w="2268" w:type="dxa"/>
          </w:tcPr>
          <w:p w14:paraId="3C090AB2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B6D5EF2" w14:textId="77777777" w:rsidTr="003010E1">
        <w:tc>
          <w:tcPr>
            <w:tcW w:w="993" w:type="dxa"/>
            <w:gridSpan w:val="2"/>
          </w:tcPr>
          <w:p w14:paraId="1A92FD48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175" w:type="dxa"/>
          </w:tcPr>
          <w:p w14:paraId="140B6FA0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Основы трудового права и вопросы законодательства в психиатрии</w:t>
            </w:r>
          </w:p>
        </w:tc>
        <w:tc>
          <w:tcPr>
            <w:tcW w:w="2268" w:type="dxa"/>
          </w:tcPr>
          <w:p w14:paraId="15C61702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037C09B" w14:textId="77777777" w:rsidTr="003010E1">
        <w:tc>
          <w:tcPr>
            <w:tcW w:w="993" w:type="dxa"/>
            <w:gridSpan w:val="2"/>
          </w:tcPr>
          <w:p w14:paraId="5DE06518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6175" w:type="dxa"/>
          </w:tcPr>
          <w:p w14:paraId="04933B3D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561D">
              <w:rPr>
                <w:rFonts w:ascii="Times New Roman" w:hAnsi="Times New Roman"/>
                <w:sz w:val="24"/>
                <w:szCs w:val="24"/>
              </w:rPr>
              <w:t>Основы  медицинского</w:t>
            </w:r>
            <w:proofErr w:type="gramEnd"/>
            <w:r w:rsidRPr="0017561D">
              <w:rPr>
                <w:rFonts w:ascii="Times New Roman" w:hAnsi="Times New Roman"/>
                <w:sz w:val="24"/>
                <w:szCs w:val="24"/>
              </w:rPr>
              <w:t xml:space="preserve"> страхования</w:t>
            </w:r>
          </w:p>
        </w:tc>
        <w:tc>
          <w:tcPr>
            <w:tcW w:w="2268" w:type="dxa"/>
          </w:tcPr>
          <w:p w14:paraId="1F544DC2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828A910" w14:textId="77777777" w:rsidTr="003010E1">
        <w:tc>
          <w:tcPr>
            <w:tcW w:w="993" w:type="dxa"/>
            <w:gridSpan w:val="2"/>
          </w:tcPr>
          <w:p w14:paraId="75E4A577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6175" w:type="dxa"/>
          </w:tcPr>
          <w:p w14:paraId="5FACB80C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 xml:space="preserve">Планирование и </w:t>
            </w:r>
            <w:proofErr w:type="gramStart"/>
            <w:r w:rsidRPr="0017561D">
              <w:rPr>
                <w:rFonts w:ascii="Times New Roman" w:hAnsi="Times New Roman"/>
                <w:sz w:val="24"/>
                <w:szCs w:val="24"/>
              </w:rPr>
              <w:t>организация  последипломного</w:t>
            </w:r>
            <w:proofErr w:type="gramEnd"/>
            <w:r w:rsidRPr="0017561D">
              <w:rPr>
                <w:rFonts w:ascii="Times New Roman" w:hAnsi="Times New Roman"/>
                <w:sz w:val="24"/>
                <w:szCs w:val="24"/>
              </w:rPr>
              <w:t xml:space="preserve"> обучения врачей  в </w:t>
            </w:r>
            <w:r w:rsidRPr="00B768EB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268" w:type="dxa"/>
          </w:tcPr>
          <w:p w14:paraId="001D894B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D26E620" w14:textId="77777777" w:rsidTr="003010E1">
        <w:tc>
          <w:tcPr>
            <w:tcW w:w="993" w:type="dxa"/>
            <w:gridSpan w:val="2"/>
          </w:tcPr>
          <w:p w14:paraId="1AEA81BD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6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75" w:type="dxa"/>
          </w:tcPr>
          <w:p w14:paraId="317FF6FC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61D">
              <w:rPr>
                <w:rFonts w:ascii="Times New Roman" w:hAnsi="Times New Roman"/>
                <w:b/>
                <w:sz w:val="24"/>
                <w:szCs w:val="24"/>
              </w:rPr>
              <w:t>Общая психопатология</w:t>
            </w:r>
          </w:p>
        </w:tc>
        <w:tc>
          <w:tcPr>
            <w:tcW w:w="2268" w:type="dxa"/>
          </w:tcPr>
          <w:p w14:paraId="1532E925" w14:textId="7D11C3E0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A145A5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5A0D8AFE" w14:textId="77777777" w:rsidTr="003010E1">
        <w:tc>
          <w:tcPr>
            <w:tcW w:w="993" w:type="dxa"/>
            <w:gridSpan w:val="2"/>
          </w:tcPr>
          <w:p w14:paraId="38574C3B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175" w:type="dxa"/>
          </w:tcPr>
          <w:p w14:paraId="08143320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Современное состояние проблемы общей психопатологии и классификация психопатологических синдромов</w:t>
            </w:r>
          </w:p>
        </w:tc>
        <w:tc>
          <w:tcPr>
            <w:tcW w:w="2268" w:type="dxa"/>
          </w:tcPr>
          <w:p w14:paraId="09FA153D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6AB7E2E" w14:textId="77777777" w:rsidTr="003010E1">
        <w:tc>
          <w:tcPr>
            <w:tcW w:w="993" w:type="dxa"/>
            <w:gridSpan w:val="2"/>
          </w:tcPr>
          <w:p w14:paraId="549A1733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175" w:type="dxa"/>
          </w:tcPr>
          <w:p w14:paraId="3678F311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Астенический синдром</w:t>
            </w:r>
          </w:p>
        </w:tc>
        <w:tc>
          <w:tcPr>
            <w:tcW w:w="2268" w:type="dxa"/>
          </w:tcPr>
          <w:p w14:paraId="5911B076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CE01767" w14:textId="77777777" w:rsidTr="003010E1">
        <w:tc>
          <w:tcPr>
            <w:tcW w:w="993" w:type="dxa"/>
            <w:gridSpan w:val="2"/>
          </w:tcPr>
          <w:p w14:paraId="4C145FFC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175" w:type="dxa"/>
          </w:tcPr>
          <w:p w14:paraId="44B32601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Аффективные синдромы</w:t>
            </w:r>
          </w:p>
        </w:tc>
        <w:tc>
          <w:tcPr>
            <w:tcW w:w="2268" w:type="dxa"/>
          </w:tcPr>
          <w:p w14:paraId="27C5DDF0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06E3743" w14:textId="77777777" w:rsidTr="003010E1">
        <w:tc>
          <w:tcPr>
            <w:tcW w:w="993" w:type="dxa"/>
            <w:gridSpan w:val="2"/>
          </w:tcPr>
          <w:p w14:paraId="6BEEB4BD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175" w:type="dxa"/>
          </w:tcPr>
          <w:p w14:paraId="3F98AD46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Неврозоподобные синдромы</w:t>
            </w:r>
          </w:p>
        </w:tc>
        <w:tc>
          <w:tcPr>
            <w:tcW w:w="2268" w:type="dxa"/>
          </w:tcPr>
          <w:p w14:paraId="5F3C1E96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127A2F6" w14:textId="77777777" w:rsidTr="003010E1">
        <w:tc>
          <w:tcPr>
            <w:tcW w:w="993" w:type="dxa"/>
            <w:gridSpan w:val="2"/>
          </w:tcPr>
          <w:p w14:paraId="3F4AC5DA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175" w:type="dxa"/>
          </w:tcPr>
          <w:p w14:paraId="32952519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Бредовые синдромы</w:t>
            </w:r>
          </w:p>
        </w:tc>
        <w:tc>
          <w:tcPr>
            <w:tcW w:w="2268" w:type="dxa"/>
          </w:tcPr>
          <w:p w14:paraId="1EBCEEF3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0415E2D" w14:textId="77777777" w:rsidTr="003010E1">
        <w:tc>
          <w:tcPr>
            <w:tcW w:w="993" w:type="dxa"/>
            <w:gridSpan w:val="2"/>
          </w:tcPr>
          <w:p w14:paraId="78A3AA87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175" w:type="dxa"/>
          </w:tcPr>
          <w:p w14:paraId="39D20437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Галлюцинаторные синдромы</w:t>
            </w:r>
          </w:p>
        </w:tc>
        <w:tc>
          <w:tcPr>
            <w:tcW w:w="2268" w:type="dxa"/>
          </w:tcPr>
          <w:p w14:paraId="48F87F88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D84A8EE" w14:textId="77777777" w:rsidTr="003010E1">
        <w:tc>
          <w:tcPr>
            <w:tcW w:w="993" w:type="dxa"/>
            <w:gridSpan w:val="2"/>
          </w:tcPr>
          <w:p w14:paraId="66C688B0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175" w:type="dxa"/>
          </w:tcPr>
          <w:p w14:paraId="6976A573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Психические автоматизмы</w:t>
            </w:r>
          </w:p>
        </w:tc>
        <w:tc>
          <w:tcPr>
            <w:tcW w:w="2268" w:type="dxa"/>
          </w:tcPr>
          <w:p w14:paraId="07B60905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62EE42D" w14:textId="77777777" w:rsidTr="003010E1">
        <w:tc>
          <w:tcPr>
            <w:tcW w:w="993" w:type="dxa"/>
            <w:gridSpan w:val="2"/>
          </w:tcPr>
          <w:p w14:paraId="1551A16F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175" w:type="dxa"/>
          </w:tcPr>
          <w:p w14:paraId="77AAD33F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Галлюцинаторно-параноидный синдром (синдром Кандинского-Клерамбо)</w:t>
            </w:r>
          </w:p>
        </w:tc>
        <w:tc>
          <w:tcPr>
            <w:tcW w:w="2268" w:type="dxa"/>
          </w:tcPr>
          <w:p w14:paraId="6F77135E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D11FF64" w14:textId="77777777" w:rsidTr="003010E1">
        <w:tc>
          <w:tcPr>
            <w:tcW w:w="993" w:type="dxa"/>
            <w:gridSpan w:val="2"/>
          </w:tcPr>
          <w:p w14:paraId="0FF462E6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6175" w:type="dxa"/>
          </w:tcPr>
          <w:p w14:paraId="2D82CF26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Парафренный синдром</w:t>
            </w:r>
          </w:p>
        </w:tc>
        <w:tc>
          <w:tcPr>
            <w:tcW w:w="2268" w:type="dxa"/>
          </w:tcPr>
          <w:p w14:paraId="0E51A41F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710E84C4" w14:textId="77777777" w:rsidTr="003010E1">
        <w:tc>
          <w:tcPr>
            <w:tcW w:w="993" w:type="dxa"/>
            <w:gridSpan w:val="2"/>
          </w:tcPr>
          <w:p w14:paraId="667FA021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6175" w:type="dxa"/>
          </w:tcPr>
          <w:p w14:paraId="492EF51E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Кататонический</w:t>
            </w:r>
            <w:r w:rsidRPr="0017561D">
              <w:rPr>
                <w:rFonts w:ascii="Times New Roman" w:hAnsi="Times New Roman"/>
                <w:sz w:val="24"/>
                <w:szCs w:val="24"/>
              </w:rPr>
              <w:t xml:space="preserve"> синдром</w:t>
            </w:r>
          </w:p>
        </w:tc>
        <w:tc>
          <w:tcPr>
            <w:tcW w:w="2268" w:type="dxa"/>
          </w:tcPr>
          <w:p w14:paraId="297E65A7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435631B" w14:textId="77777777" w:rsidTr="003010E1">
        <w:tc>
          <w:tcPr>
            <w:tcW w:w="993" w:type="dxa"/>
            <w:gridSpan w:val="2"/>
          </w:tcPr>
          <w:p w14:paraId="55084FE2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6175" w:type="dxa"/>
          </w:tcPr>
          <w:p w14:paraId="3AED7488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561D">
              <w:rPr>
                <w:rFonts w:ascii="Times New Roman" w:hAnsi="Times New Roman"/>
                <w:sz w:val="24"/>
                <w:szCs w:val="24"/>
              </w:rPr>
              <w:t>Синдромы  нарушения</w:t>
            </w:r>
            <w:proofErr w:type="gramEnd"/>
            <w:r w:rsidRPr="0017561D">
              <w:rPr>
                <w:rFonts w:ascii="Times New Roman" w:hAnsi="Times New Roman"/>
                <w:sz w:val="24"/>
                <w:szCs w:val="24"/>
              </w:rPr>
              <w:t xml:space="preserve"> сознания (помраченного и угнетенного)</w:t>
            </w:r>
          </w:p>
        </w:tc>
        <w:tc>
          <w:tcPr>
            <w:tcW w:w="2268" w:type="dxa"/>
          </w:tcPr>
          <w:p w14:paraId="429C60AB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797B5D8D" w14:textId="77777777" w:rsidTr="003010E1">
        <w:tc>
          <w:tcPr>
            <w:tcW w:w="993" w:type="dxa"/>
            <w:gridSpan w:val="2"/>
          </w:tcPr>
          <w:p w14:paraId="0F27B444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6175" w:type="dxa"/>
          </w:tcPr>
          <w:p w14:paraId="013B43B0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Судорожный синдром</w:t>
            </w:r>
          </w:p>
        </w:tc>
        <w:tc>
          <w:tcPr>
            <w:tcW w:w="2268" w:type="dxa"/>
          </w:tcPr>
          <w:p w14:paraId="59A06624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B2DC463" w14:textId="77777777" w:rsidTr="003010E1">
        <w:tc>
          <w:tcPr>
            <w:tcW w:w="993" w:type="dxa"/>
            <w:gridSpan w:val="2"/>
          </w:tcPr>
          <w:p w14:paraId="0CC0D3CD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6175" w:type="dxa"/>
          </w:tcPr>
          <w:p w14:paraId="5C8A1066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Амнестические синдромы</w:t>
            </w:r>
          </w:p>
        </w:tc>
        <w:tc>
          <w:tcPr>
            <w:tcW w:w="2268" w:type="dxa"/>
          </w:tcPr>
          <w:p w14:paraId="37A40A59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831CCBA" w14:textId="77777777" w:rsidTr="003010E1">
        <w:tc>
          <w:tcPr>
            <w:tcW w:w="993" w:type="dxa"/>
            <w:gridSpan w:val="2"/>
          </w:tcPr>
          <w:p w14:paraId="15D3CB74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6175" w:type="dxa"/>
          </w:tcPr>
          <w:p w14:paraId="7930F189" w14:textId="77777777" w:rsidR="003010E1" w:rsidRPr="0017561D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1D">
              <w:rPr>
                <w:rFonts w:ascii="Times New Roman" w:hAnsi="Times New Roman"/>
                <w:sz w:val="24"/>
                <w:szCs w:val="24"/>
              </w:rPr>
              <w:t>Синдромы слабоумия</w:t>
            </w:r>
          </w:p>
        </w:tc>
        <w:tc>
          <w:tcPr>
            <w:tcW w:w="2268" w:type="dxa"/>
          </w:tcPr>
          <w:p w14:paraId="65AF1126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1BAC72B" w14:textId="77777777" w:rsidTr="003010E1">
        <w:tc>
          <w:tcPr>
            <w:tcW w:w="993" w:type="dxa"/>
            <w:gridSpan w:val="2"/>
          </w:tcPr>
          <w:p w14:paraId="7987C0F3" w14:textId="77777777" w:rsidR="003010E1" w:rsidRPr="008F3A7B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175" w:type="dxa"/>
          </w:tcPr>
          <w:p w14:paraId="6802321F" w14:textId="77777777" w:rsidR="003010E1" w:rsidRPr="008F3A7B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7561D">
              <w:rPr>
                <w:rFonts w:ascii="Times New Roman" w:hAnsi="Times New Roman"/>
                <w:b/>
                <w:sz w:val="24"/>
                <w:szCs w:val="24"/>
              </w:rPr>
              <w:t>етоды исследования психически больных</w:t>
            </w:r>
          </w:p>
        </w:tc>
        <w:tc>
          <w:tcPr>
            <w:tcW w:w="2268" w:type="dxa"/>
          </w:tcPr>
          <w:p w14:paraId="3749B53D" w14:textId="4F68E467" w:rsidR="003010E1" w:rsidRPr="005924D7" w:rsidRDefault="003010E1" w:rsidP="00A1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7F1EF0EA" w14:textId="77777777" w:rsidTr="003010E1">
        <w:tc>
          <w:tcPr>
            <w:tcW w:w="993" w:type="dxa"/>
            <w:gridSpan w:val="2"/>
          </w:tcPr>
          <w:p w14:paraId="15778694" w14:textId="77777777" w:rsidR="003010E1" w:rsidRPr="00EC717B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17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175" w:type="dxa"/>
          </w:tcPr>
          <w:p w14:paraId="257299F5" w14:textId="77777777" w:rsidR="003010E1" w:rsidRPr="00EC717B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17B">
              <w:rPr>
                <w:rFonts w:ascii="Times New Roman" w:hAnsi="Times New Roman"/>
                <w:sz w:val="24"/>
                <w:szCs w:val="24"/>
              </w:rPr>
              <w:t>Клинико-психопатологическое исследование</w:t>
            </w:r>
          </w:p>
        </w:tc>
        <w:tc>
          <w:tcPr>
            <w:tcW w:w="2268" w:type="dxa"/>
          </w:tcPr>
          <w:p w14:paraId="38891CB4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A792547" w14:textId="77777777" w:rsidTr="003010E1">
        <w:tc>
          <w:tcPr>
            <w:tcW w:w="993" w:type="dxa"/>
            <w:gridSpan w:val="2"/>
          </w:tcPr>
          <w:p w14:paraId="610D44CE" w14:textId="77777777" w:rsidR="003010E1" w:rsidRPr="00EC717B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17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175" w:type="dxa"/>
          </w:tcPr>
          <w:p w14:paraId="55158028" w14:textId="77777777" w:rsidR="003010E1" w:rsidRPr="00EC717B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17B">
              <w:rPr>
                <w:rFonts w:ascii="Times New Roman" w:hAnsi="Times New Roman"/>
                <w:sz w:val="24"/>
                <w:szCs w:val="24"/>
              </w:rPr>
              <w:t>Лабораторные, генетические и морфологические методы исследования</w:t>
            </w:r>
          </w:p>
        </w:tc>
        <w:tc>
          <w:tcPr>
            <w:tcW w:w="2268" w:type="dxa"/>
          </w:tcPr>
          <w:p w14:paraId="34E258E5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362B5D4D" w14:textId="77777777" w:rsidTr="003010E1">
        <w:tc>
          <w:tcPr>
            <w:tcW w:w="993" w:type="dxa"/>
            <w:gridSpan w:val="2"/>
          </w:tcPr>
          <w:p w14:paraId="4497F7B3" w14:textId="77777777" w:rsidR="003010E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175" w:type="dxa"/>
          </w:tcPr>
          <w:p w14:paraId="15065EE1" w14:textId="77777777" w:rsidR="003010E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C717B">
              <w:rPr>
                <w:rFonts w:ascii="Times New Roman" w:hAnsi="Times New Roman"/>
                <w:b/>
                <w:sz w:val="24"/>
                <w:szCs w:val="24"/>
              </w:rPr>
              <w:t>ффективные психозы и аффективные заболевания непсихотического уровня</w:t>
            </w:r>
          </w:p>
        </w:tc>
        <w:tc>
          <w:tcPr>
            <w:tcW w:w="2268" w:type="dxa"/>
          </w:tcPr>
          <w:p w14:paraId="307290D7" w14:textId="2F8E5DC2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A145A5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1A737A8B" w14:textId="77777777" w:rsidTr="003010E1">
        <w:tc>
          <w:tcPr>
            <w:tcW w:w="993" w:type="dxa"/>
            <w:gridSpan w:val="2"/>
          </w:tcPr>
          <w:p w14:paraId="38A71A9B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175" w:type="dxa"/>
          </w:tcPr>
          <w:p w14:paraId="7DB478A8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Аффективные психозы</w:t>
            </w:r>
          </w:p>
        </w:tc>
        <w:tc>
          <w:tcPr>
            <w:tcW w:w="2268" w:type="dxa"/>
          </w:tcPr>
          <w:p w14:paraId="0F85C8C2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BDB94E5" w14:textId="77777777" w:rsidTr="003010E1">
        <w:tc>
          <w:tcPr>
            <w:tcW w:w="993" w:type="dxa"/>
            <w:gridSpan w:val="2"/>
          </w:tcPr>
          <w:p w14:paraId="5B30E596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175" w:type="dxa"/>
          </w:tcPr>
          <w:p w14:paraId="7DE48314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Аффективные заболевания непсихотического уровня</w:t>
            </w:r>
          </w:p>
        </w:tc>
        <w:tc>
          <w:tcPr>
            <w:tcW w:w="2268" w:type="dxa"/>
          </w:tcPr>
          <w:p w14:paraId="4285A36E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18F4" w14:paraId="383398EA" w14:textId="77777777" w:rsidTr="003010E1">
        <w:tc>
          <w:tcPr>
            <w:tcW w:w="993" w:type="dxa"/>
            <w:gridSpan w:val="2"/>
          </w:tcPr>
          <w:p w14:paraId="51EBD82D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13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75" w:type="dxa"/>
          </w:tcPr>
          <w:p w14:paraId="5FD11F05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1302">
              <w:rPr>
                <w:rFonts w:ascii="Times New Roman" w:hAnsi="Times New Roman"/>
                <w:b/>
                <w:sz w:val="24"/>
                <w:szCs w:val="24"/>
              </w:rPr>
              <w:t>Шизофрения</w:t>
            </w:r>
          </w:p>
        </w:tc>
        <w:tc>
          <w:tcPr>
            <w:tcW w:w="2268" w:type="dxa"/>
          </w:tcPr>
          <w:p w14:paraId="749FF980" w14:textId="04C36D82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A145A5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42AD8BB8" w14:textId="77777777" w:rsidTr="003010E1">
        <w:tc>
          <w:tcPr>
            <w:tcW w:w="993" w:type="dxa"/>
            <w:gridSpan w:val="2"/>
          </w:tcPr>
          <w:p w14:paraId="2E7E14C3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175" w:type="dxa"/>
          </w:tcPr>
          <w:p w14:paraId="35EF48D1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Современное состояние проблемы. Клинические проявления шизофрении</w:t>
            </w:r>
          </w:p>
        </w:tc>
        <w:tc>
          <w:tcPr>
            <w:tcW w:w="2268" w:type="dxa"/>
          </w:tcPr>
          <w:p w14:paraId="37C95ACF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50702AA" w14:textId="77777777" w:rsidTr="003010E1">
        <w:tc>
          <w:tcPr>
            <w:tcW w:w="993" w:type="dxa"/>
            <w:gridSpan w:val="2"/>
          </w:tcPr>
          <w:p w14:paraId="16D5E77D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175" w:type="dxa"/>
          </w:tcPr>
          <w:p w14:paraId="271E717D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Формы течения шизофрении и возрастные особенности</w:t>
            </w:r>
          </w:p>
        </w:tc>
        <w:tc>
          <w:tcPr>
            <w:tcW w:w="2268" w:type="dxa"/>
          </w:tcPr>
          <w:p w14:paraId="55F4A266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3049B012" w14:textId="77777777" w:rsidTr="003010E1">
        <w:tc>
          <w:tcPr>
            <w:tcW w:w="993" w:type="dxa"/>
            <w:gridSpan w:val="2"/>
          </w:tcPr>
          <w:p w14:paraId="18FE04E8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6175" w:type="dxa"/>
          </w:tcPr>
          <w:p w14:paraId="640F0741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Терапия шизофрении, принципы реабилитации и медико-социальная экспертиза</w:t>
            </w:r>
          </w:p>
        </w:tc>
        <w:tc>
          <w:tcPr>
            <w:tcW w:w="2268" w:type="dxa"/>
          </w:tcPr>
          <w:p w14:paraId="2F9633B0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75F26E1" w14:textId="77777777" w:rsidTr="003010E1">
        <w:tc>
          <w:tcPr>
            <w:tcW w:w="993" w:type="dxa"/>
            <w:gridSpan w:val="2"/>
          </w:tcPr>
          <w:p w14:paraId="15F460CF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6175" w:type="dxa"/>
          </w:tcPr>
          <w:p w14:paraId="5B329680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Шизоаффективные психозы</w:t>
            </w:r>
          </w:p>
        </w:tc>
        <w:tc>
          <w:tcPr>
            <w:tcW w:w="2268" w:type="dxa"/>
          </w:tcPr>
          <w:p w14:paraId="3EC49A45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C57BCA9" w14:textId="77777777" w:rsidTr="003010E1">
        <w:tc>
          <w:tcPr>
            <w:tcW w:w="993" w:type="dxa"/>
            <w:gridSpan w:val="2"/>
          </w:tcPr>
          <w:p w14:paraId="38634919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13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75" w:type="dxa"/>
          </w:tcPr>
          <w:p w14:paraId="53F8293C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DE1302">
              <w:rPr>
                <w:rFonts w:ascii="Times New Roman" w:hAnsi="Times New Roman"/>
                <w:b/>
                <w:sz w:val="24"/>
                <w:szCs w:val="24"/>
              </w:rPr>
              <w:t>ункциональные психозы позднего возраста</w:t>
            </w:r>
          </w:p>
        </w:tc>
        <w:tc>
          <w:tcPr>
            <w:tcW w:w="2268" w:type="dxa"/>
          </w:tcPr>
          <w:p w14:paraId="7252C4E0" w14:textId="1711597C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A145A5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1A805561" w14:textId="77777777" w:rsidTr="003010E1">
        <w:tc>
          <w:tcPr>
            <w:tcW w:w="993" w:type="dxa"/>
            <w:gridSpan w:val="2"/>
          </w:tcPr>
          <w:p w14:paraId="7CED7FD3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175" w:type="dxa"/>
          </w:tcPr>
          <w:p w14:paraId="3E4DB92A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Современное состояние проблемы функциональных психозов позднего возраста</w:t>
            </w:r>
          </w:p>
        </w:tc>
        <w:tc>
          <w:tcPr>
            <w:tcW w:w="2268" w:type="dxa"/>
          </w:tcPr>
          <w:p w14:paraId="46C54F4F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CB317B3" w14:textId="77777777" w:rsidTr="003010E1">
        <w:tc>
          <w:tcPr>
            <w:tcW w:w="993" w:type="dxa"/>
            <w:gridSpan w:val="2"/>
          </w:tcPr>
          <w:p w14:paraId="48582F3F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6175" w:type="dxa"/>
          </w:tcPr>
          <w:p w14:paraId="7A1968E3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 xml:space="preserve">Клиническая </w:t>
            </w:r>
            <w:proofErr w:type="gramStart"/>
            <w:r w:rsidRPr="00DE1302">
              <w:rPr>
                <w:rFonts w:ascii="Times New Roman" w:hAnsi="Times New Roman"/>
                <w:sz w:val="24"/>
                <w:szCs w:val="24"/>
              </w:rPr>
              <w:t>картина  и</w:t>
            </w:r>
            <w:proofErr w:type="gramEnd"/>
            <w:r w:rsidRPr="00DE1302">
              <w:rPr>
                <w:rFonts w:ascii="Times New Roman" w:hAnsi="Times New Roman"/>
                <w:sz w:val="24"/>
                <w:szCs w:val="24"/>
              </w:rPr>
              <w:t xml:space="preserve"> течение функциональных психозов позднего возраста</w:t>
            </w:r>
          </w:p>
        </w:tc>
        <w:tc>
          <w:tcPr>
            <w:tcW w:w="2268" w:type="dxa"/>
          </w:tcPr>
          <w:p w14:paraId="3BD9C6F9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47CDDDAA" w14:textId="77777777" w:rsidTr="003010E1">
        <w:tc>
          <w:tcPr>
            <w:tcW w:w="993" w:type="dxa"/>
            <w:gridSpan w:val="2"/>
          </w:tcPr>
          <w:p w14:paraId="6DA0EE50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6175" w:type="dxa"/>
          </w:tcPr>
          <w:p w14:paraId="51E36D6B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Лечение функциональных психозов позднего возраста</w:t>
            </w:r>
          </w:p>
        </w:tc>
        <w:tc>
          <w:tcPr>
            <w:tcW w:w="2268" w:type="dxa"/>
          </w:tcPr>
          <w:p w14:paraId="1CE9938A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531840BE" w14:textId="77777777" w:rsidTr="003010E1">
        <w:tc>
          <w:tcPr>
            <w:tcW w:w="993" w:type="dxa"/>
            <w:gridSpan w:val="2"/>
          </w:tcPr>
          <w:p w14:paraId="3FBD9601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6175" w:type="dxa"/>
          </w:tcPr>
          <w:p w14:paraId="673076A2" w14:textId="77777777" w:rsidR="003010E1" w:rsidRPr="00DE130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02">
              <w:rPr>
                <w:rFonts w:ascii="Times New Roman" w:hAnsi="Times New Roman"/>
                <w:sz w:val="24"/>
                <w:szCs w:val="24"/>
              </w:rPr>
              <w:t>Реабилитация и трудовая экспертиза при функциональных психозах позднего возраста</w:t>
            </w:r>
          </w:p>
        </w:tc>
        <w:tc>
          <w:tcPr>
            <w:tcW w:w="2268" w:type="dxa"/>
          </w:tcPr>
          <w:p w14:paraId="49440FA0" w14:textId="77777777" w:rsidR="003010E1" w:rsidRDefault="003010E1" w:rsidP="00B600A2">
            <w:pPr>
              <w:spacing w:after="0" w:line="240" w:lineRule="auto"/>
            </w:pPr>
          </w:p>
        </w:tc>
      </w:tr>
      <w:tr w:rsidR="003010E1" w:rsidRPr="00170D62" w14:paraId="17EDCBBA" w14:textId="77777777" w:rsidTr="003010E1">
        <w:tc>
          <w:tcPr>
            <w:tcW w:w="993" w:type="dxa"/>
            <w:gridSpan w:val="2"/>
          </w:tcPr>
          <w:p w14:paraId="6478AE22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E1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5" w:type="dxa"/>
          </w:tcPr>
          <w:p w14:paraId="04BD4AE3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0E11">
              <w:rPr>
                <w:rFonts w:ascii="Times New Roman" w:hAnsi="Times New Roman"/>
                <w:b/>
                <w:sz w:val="24"/>
                <w:szCs w:val="24"/>
              </w:rPr>
              <w:t>Психические расстройства при сосудистых заболеваниях головного мозга</w:t>
            </w:r>
          </w:p>
        </w:tc>
        <w:tc>
          <w:tcPr>
            <w:tcW w:w="2268" w:type="dxa"/>
          </w:tcPr>
          <w:p w14:paraId="6CEE9598" w14:textId="6DEEFEED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A145A5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5AF04C8B" w14:textId="77777777" w:rsidTr="003010E1">
        <w:tc>
          <w:tcPr>
            <w:tcW w:w="993" w:type="dxa"/>
            <w:gridSpan w:val="2"/>
          </w:tcPr>
          <w:p w14:paraId="18AD5A71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6175" w:type="dxa"/>
          </w:tcPr>
          <w:p w14:paraId="4D73598C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 xml:space="preserve">Клиника психических </w:t>
            </w:r>
            <w:proofErr w:type="gramStart"/>
            <w:r w:rsidRPr="00B80E11">
              <w:rPr>
                <w:rFonts w:ascii="Times New Roman" w:hAnsi="Times New Roman"/>
                <w:sz w:val="24"/>
                <w:szCs w:val="24"/>
              </w:rPr>
              <w:t>нарушений  при</w:t>
            </w:r>
            <w:proofErr w:type="gramEnd"/>
            <w:r w:rsidRPr="00B80E11">
              <w:rPr>
                <w:rFonts w:ascii="Times New Roman" w:hAnsi="Times New Roman"/>
                <w:sz w:val="24"/>
                <w:szCs w:val="24"/>
              </w:rPr>
              <w:t xml:space="preserve"> церебральном атеросклерозе</w:t>
            </w:r>
          </w:p>
        </w:tc>
        <w:tc>
          <w:tcPr>
            <w:tcW w:w="2268" w:type="dxa"/>
          </w:tcPr>
          <w:p w14:paraId="5D3F280C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55543DB" w14:textId="77777777" w:rsidTr="003010E1">
        <w:tc>
          <w:tcPr>
            <w:tcW w:w="993" w:type="dxa"/>
            <w:gridSpan w:val="2"/>
          </w:tcPr>
          <w:p w14:paraId="4FB557D2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6175" w:type="dxa"/>
          </w:tcPr>
          <w:p w14:paraId="7AF6FFA2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Клиника психических нарушений при гипертонической болезни и гипотонических состояниях</w:t>
            </w:r>
          </w:p>
        </w:tc>
        <w:tc>
          <w:tcPr>
            <w:tcW w:w="2268" w:type="dxa"/>
          </w:tcPr>
          <w:p w14:paraId="70B9DCB7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7B28E45" w14:textId="77777777" w:rsidTr="003010E1">
        <w:tc>
          <w:tcPr>
            <w:tcW w:w="993" w:type="dxa"/>
            <w:gridSpan w:val="2"/>
          </w:tcPr>
          <w:p w14:paraId="5318E746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6175" w:type="dxa"/>
          </w:tcPr>
          <w:p w14:paraId="7D6D438A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 xml:space="preserve">Клиника психических </w:t>
            </w:r>
            <w:proofErr w:type="gramStart"/>
            <w:r w:rsidRPr="00B80E11">
              <w:rPr>
                <w:rFonts w:ascii="Times New Roman" w:hAnsi="Times New Roman"/>
                <w:sz w:val="24"/>
                <w:szCs w:val="24"/>
              </w:rPr>
              <w:t>нарушений  при</w:t>
            </w:r>
            <w:proofErr w:type="gramEnd"/>
            <w:r w:rsidRPr="00B80E11">
              <w:rPr>
                <w:rFonts w:ascii="Times New Roman" w:hAnsi="Times New Roman"/>
                <w:sz w:val="24"/>
                <w:szCs w:val="24"/>
              </w:rPr>
              <w:t xml:space="preserve"> церебральном тромбангиите</w:t>
            </w:r>
          </w:p>
        </w:tc>
        <w:tc>
          <w:tcPr>
            <w:tcW w:w="2268" w:type="dxa"/>
          </w:tcPr>
          <w:p w14:paraId="63C5008A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E312AFA" w14:textId="77777777" w:rsidTr="003010E1">
        <w:tc>
          <w:tcPr>
            <w:tcW w:w="993" w:type="dxa"/>
            <w:gridSpan w:val="2"/>
          </w:tcPr>
          <w:p w14:paraId="3808A244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6175" w:type="dxa"/>
          </w:tcPr>
          <w:p w14:paraId="3E45E332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Лечение психических нарушений при сосудистых заболеваниях головного мозга</w:t>
            </w:r>
          </w:p>
        </w:tc>
        <w:tc>
          <w:tcPr>
            <w:tcW w:w="2268" w:type="dxa"/>
          </w:tcPr>
          <w:p w14:paraId="1A29BC80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318C70A" w14:textId="77777777" w:rsidTr="003010E1">
        <w:tc>
          <w:tcPr>
            <w:tcW w:w="993" w:type="dxa"/>
            <w:gridSpan w:val="2"/>
          </w:tcPr>
          <w:p w14:paraId="4F4AA6AA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6175" w:type="dxa"/>
          </w:tcPr>
          <w:p w14:paraId="7DE8AC88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Медико-социальная экспертиза больных с сосудистыми психозами</w:t>
            </w:r>
          </w:p>
        </w:tc>
        <w:tc>
          <w:tcPr>
            <w:tcW w:w="2268" w:type="dxa"/>
          </w:tcPr>
          <w:p w14:paraId="622FE95F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D29B6BE" w14:textId="77777777" w:rsidTr="003010E1">
        <w:tc>
          <w:tcPr>
            <w:tcW w:w="993" w:type="dxa"/>
            <w:gridSpan w:val="2"/>
          </w:tcPr>
          <w:p w14:paraId="4898A931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E1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5" w:type="dxa"/>
          </w:tcPr>
          <w:p w14:paraId="239F9F7C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E11">
              <w:rPr>
                <w:rFonts w:ascii="Times New Roman" w:hAnsi="Times New Roman"/>
                <w:b/>
                <w:sz w:val="24"/>
                <w:szCs w:val="24"/>
              </w:rPr>
              <w:t>Первично-дегенеративные (атрофические процессы головного мозга)</w:t>
            </w:r>
          </w:p>
        </w:tc>
        <w:tc>
          <w:tcPr>
            <w:tcW w:w="2268" w:type="dxa"/>
          </w:tcPr>
          <w:p w14:paraId="3DB613FD" w14:textId="6FB8C8F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A145A5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7F92907C" w14:textId="77777777" w:rsidTr="003010E1">
        <w:tc>
          <w:tcPr>
            <w:tcW w:w="993" w:type="dxa"/>
            <w:gridSpan w:val="2"/>
          </w:tcPr>
          <w:p w14:paraId="145444BC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6175" w:type="dxa"/>
          </w:tcPr>
          <w:p w14:paraId="7FDD8C20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Деменции альцге</w:t>
            </w:r>
            <w:r>
              <w:rPr>
                <w:rFonts w:ascii="Times New Roman" w:hAnsi="Times New Roman"/>
                <w:sz w:val="24"/>
                <w:szCs w:val="24"/>
              </w:rPr>
              <w:t>ймеровского типа, общие вопросы</w:t>
            </w:r>
          </w:p>
        </w:tc>
        <w:tc>
          <w:tcPr>
            <w:tcW w:w="2268" w:type="dxa"/>
          </w:tcPr>
          <w:p w14:paraId="7155B1CA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5B38112" w14:textId="77777777" w:rsidTr="003010E1">
        <w:tc>
          <w:tcPr>
            <w:tcW w:w="993" w:type="dxa"/>
            <w:gridSpan w:val="2"/>
          </w:tcPr>
          <w:p w14:paraId="34BDD9DC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6175" w:type="dxa"/>
          </w:tcPr>
          <w:p w14:paraId="725BADA7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Сенильная деменция альцгеймеровского типа (болезнь Альцгеймера с поздним началом)</w:t>
            </w:r>
          </w:p>
        </w:tc>
        <w:tc>
          <w:tcPr>
            <w:tcW w:w="2268" w:type="dxa"/>
          </w:tcPr>
          <w:p w14:paraId="4221CC9D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E4D5E1C" w14:textId="77777777" w:rsidTr="003010E1">
        <w:tc>
          <w:tcPr>
            <w:tcW w:w="993" w:type="dxa"/>
            <w:gridSpan w:val="2"/>
          </w:tcPr>
          <w:p w14:paraId="726B67CD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6175" w:type="dxa"/>
          </w:tcPr>
          <w:p w14:paraId="1D7A22A1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Пресенильная деменция альцгеймеровского типа (болезнь Альцгеймера с ранним началом)</w:t>
            </w:r>
          </w:p>
        </w:tc>
        <w:tc>
          <w:tcPr>
            <w:tcW w:w="2268" w:type="dxa"/>
          </w:tcPr>
          <w:p w14:paraId="718F3767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3BE1D4E3" w14:textId="77777777" w:rsidTr="003010E1">
        <w:tc>
          <w:tcPr>
            <w:tcW w:w="993" w:type="dxa"/>
            <w:gridSpan w:val="2"/>
          </w:tcPr>
          <w:p w14:paraId="19201D09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6175" w:type="dxa"/>
          </w:tcPr>
          <w:p w14:paraId="000692FA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Современные подходы к терапии деменций альцгеймеровского типа</w:t>
            </w:r>
          </w:p>
        </w:tc>
        <w:tc>
          <w:tcPr>
            <w:tcW w:w="2268" w:type="dxa"/>
          </w:tcPr>
          <w:p w14:paraId="174136D9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9E090AB" w14:textId="77777777" w:rsidTr="003010E1">
        <w:tc>
          <w:tcPr>
            <w:tcW w:w="993" w:type="dxa"/>
            <w:gridSpan w:val="2"/>
          </w:tcPr>
          <w:p w14:paraId="61B0D67B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6175" w:type="dxa"/>
          </w:tcPr>
          <w:p w14:paraId="58212864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Болезнь Пика</w:t>
            </w:r>
          </w:p>
        </w:tc>
        <w:tc>
          <w:tcPr>
            <w:tcW w:w="2268" w:type="dxa"/>
          </w:tcPr>
          <w:p w14:paraId="0B1759E6" w14:textId="77777777" w:rsidR="003010E1" w:rsidRPr="001718F4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89AD126" w14:textId="77777777" w:rsidTr="003010E1">
        <w:tc>
          <w:tcPr>
            <w:tcW w:w="993" w:type="dxa"/>
            <w:gridSpan w:val="2"/>
          </w:tcPr>
          <w:p w14:paraId="571AA7DE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6175" w:type="dxa"/>
          </w:tcPr>
          <w:p w14:paraId="34A6CEE2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11">
              <w:rPr>
                <w:rFonts w:ascii="Times New Roman" w:hAnsi="Times New Roman"/>
                <w:sz w:val="24"/>
                <w:szCs w:val="24"/>
              </w:rPr>
              <w:t>Хорея Гентингтона</w:t>
            </w:r>
          </w:p>
        </w:tc>
        <w:tc>
          <w:tcPr>
            <w:tcW w:w="2268" w:type="dxa"/>
          </w:tcPr>
          <w:p w14:paraId="7E5B88C4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3EE5A0C7" w14:textId="77777777" w:rsidTr="003010E1">
        <w:tc>
          <w:tcPr>
            <w:tcW w:w="993" w:type="dxa"/>
            <w:gridSpan w:val="2"/>
          </w:tcPr>
          <w:p w14:paraId="065661B8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E1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5" w:type="dxa"/>
          </w:tcPr>
          <w:p w14:paraId="3AEF8B30" w14:textId="77777777" w:rsidR="003010E1" w:rsidRPr="00B80E1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80E1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граничные психические нарушения</w:t>
            </w:r>
          </w:p>
        </w:tc>
        <w:tc>
          <w:tcPr>
            <w:tcW w:w="2268" w:type="dxa"/>
          </w:tcPr>
          <w:p w14:paraId="12BB84E3" w14:textId="44656354" w:rsidR="003010E1" w:rsidRPr="00B80E11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A145A5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15064B79" w14:textId="77777777" w:rsidTr="003010E1">
        <w:tc>
          <w:tcPr>
            <w:tcW w:w="993" w:type="dxa"/>
            <w:gridSpan w:val="2"/>
          </w:tcPr>
          <w:p w14:paraId="0A55C17F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4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6175" w:type="dxa"/>
          </w:tcPr>
          <w:p w14:paraId="16ECD864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4">
              <w:rPr>
                <w:rFonts w:ascii="Times New Roman" w:hAnsi="Times New Roman"/>
                <w:sz w:val="24"/>
                <w:szCs w:val="24"/>
              </w:rPr>
              <w:t>Современные взгляды на проблему пограничных состояний</w:t>
            </w:r>
          </w:p>
        </w:tc>
        <w:tc>
          <w:tcPr>
            <w:tcW w:w="2268" w:type="dxa"/>
          </w:tcPr>
          <w:p w14:paraId="17363119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D467F1E" w14:textId="77777777" w:rsidTr="003010E1">
        <w:tc>
          <w:tcPr>
            <w:tcW w:w="993" w:type="dxa"/>
            <w:gridSpan w:val="2"/>
          </w:tcPr>
          <w:p w14:paraId="2D8A2E0F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4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6175" w:type="dxa"/>
          </w:tcPr>
          <w:p w14:paraId="2915CBC5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4">
              <w:rPr>
                <w:rFonts w:ascii="Times New Roman" w:hAnsi="Times New Roman"/>
                <w:sz w:val="24"/>
                <w:szCs w:val="24"/>
              </w:rPr>
              <w:t>Расстройства личности (психопатии)</w:t>
            </w:r>
          </w:p>
        </w:tc>
        <w:tc>
          <w:tcPr>
            <w:tcW w:w="2268" w:type="dxa"/>
          </w:tcPr>
          <w:p w14:paraId="443701A2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78031F36" w14:textId="77777777" w:rsidTr="003010E1">
        <w:tc>
          <w:tcPr>
            <w:tcW w:w="993" w:type="dxa"/>
            <w:gridSpan w:val="2"/>
          </w:tcPr>
          <w:p w14:paraId="64875E83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4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6175" w:type="dxa"/>
          </w:tcPr>
          <w:p w14:paraId="3841C5C5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4">
              <w:rPr>
                <w:rFonts w:ascii="Times New Roman" w:hAnsi="Times New Roman"/>
                <w:sz w:val="24"/>
                <w:szCs w:val="24"/>
              </w:rPr>
              <w:t>Психогенные (реактивные) психозы</w:t>
            </w:r>
          </w:p>
        </w:tc>
        <w:tc>
          <w:tcPr>
            <w:tcW w:w="2268" w:type="dxa"/>
          </w:tcPr>
          <w:p w14:paraId="4E4CEBE9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021A0CB" w14:textId="77777777" w:rsidTr="003010E1">
        <w:tc>
          <w:tcPr>
            <w:tcW w:w="993" w:type="dxa"/>
            <w:gridSpan w:val="2"/>
          </w:tcPr>
          <w:p w14:paraId="2AD14518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4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6175" w:type="dxa"/>
          </w:tcPr>
          <w:p w14:paraId="3954618B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4">
              <w:rPr>
                <w:rFonts w:ascii="Times New Roman" w:hAnsi="Times New Roman"/>
                <w:sz w:val="24"/>
                <w:szCs w:val="24"/>
              </w:rPr>
              <w:t>Посттравматическое стрессовое расстройство</w:t>
            </w:r>
          </w:p>
        </w:tc>
        <w:tc>
          <w:tcPr>
            <w:tcW w:w="2268" w:type="dxa"/>
          </w:tcPr>
          <w:p w14:paraId="752ED155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79C29B49" w14:textId="77777777" w:rsidTr="003010E1">
        <w:tc>
          <w:tcPr>
            <w:tcW w:w="993" w:type="dxa"/>
            <w:gridSpan w:val="2"/>
          </w:tcPr>
          <w:p w14:paraId="45224969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4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6175" w:type="dxa"/>
          </w:tcPr>
          <w:p w14:paraId="4F672DCA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4">
              <w:rPr>
                <w:rFonts w:ascii="Times New Roman" w:hAnsi="Times New Roman"/>
                <w:sz w:val="24"/>
                <w:szCs w:val="24"/>
              </w:rPr>
              <w:t>Невротические расстройства</w:t>
            </w:r>
          </w:p>
        </w:tc>
        <w:tc>
          <w:tcPr>
            <w:tcW w:w="2268" w:type="dxa"/>
          </w:tcPr>
          <w:p w14:paraId="445486C2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35C3BAB" w14:textId="77777777" w:rsidTr="008B052E">
        <w:trPr>
          <w:trHeight w:val="465"/>
        </w:trPr>
        <w:tc>
          <w:tcPr>
            <w:tcW w:w="993" w:type="dxa"/>
            <w:gridSpan w:val="2"/>
          </w:tcPr>
          <w:p w14:paraId="39CC456B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35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175" w:type="dxa"/>
          </w:tcPr>
          <w:p w14:paraId="6C8FE41F" w14:textId="77777777" w:rsidR="003010E1" w:rsidRPr="00DC235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354">
              <w:rPr>
                <w:rFonts w:ascii="Times New Roman" w:hAnsi="Times New Roman"/>
                <w:b/>
                <w:sz w:val="24"/>
                <w:szCs w:val="24"/>
              </w:rPr>
              <w:t>Олигофрении</w:t>
            </w:r>
          </w:p>
        </w:tc>
        <w:tc>
          <w:tcPr>
            <w:tcW w:w="2268" w:type="dxa"/>
          </w:tcPr>
          <w:p w14:paraId="672F79B0" w14:textId="2337106A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A145A5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6DD943A1" w14:textId="77777777" w:rsidTr="003010E1">
        <w:tc>
          <w:tcPr>
            <w:tcW w:w="993" w:type="dxa"/>
            <w:gridSpan w:val="2"/>
          </w:tcPr>
          <w:p w14:paraId="2469C3B9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6175" w:type="dxa"/>
          </w:tcPr>
          <w:p w14:paraId="08865751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учения об олигофрениях </w:t>
            </w:r>
          </w:p>
        </w:tc>
        <w:tc>
          <w:tcPr>
            <w:tcW w:w="2268" w:type="dxa"/>
          </w:tcPr>
          <w:p w14:paraId="24D0805D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9A25097" w14:textId="77777777" w:rsidTr="003010E1">
        <w:tc>
          <w:tcPr>
            <w:tcW w:w="993" w:type="dxa"/>
            <w:gridSpan w:val="2"/>
          </w:tcPr>
          <w:p w14:paraId="43045B25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6175" w:type="dxa"/>
          </w:tcPr>
          <w:p w14:paraId="19296466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Классификация олигофрений</w:t>
            </w:r>
          </w:p>
        </w:tc>
        <w:tc>
          <w:tcPr>
            <w:tcW w:w="2268" w:type="dxa"/>
          </w:tcPr>
          <w:p w14:paraId="63FD5B3E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B92C289" w14:textId="77777777" w:rsidTr="003010E1">
        <w:tc>
          <w:tcPr>
            <w:tcW w:w="993" w:type="dxa"/>
            <w:gridSpan w:val="2"/>
          </w:tcPr>
          <w:p w14:paraId="32FA5605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6175" w:type="dxa"/>
          </w:tcPr>
          <w:p w14:paraId="48C2DB40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Клинические проявления олигофрений</w:t>
            </w:r>
          </w:p>
        </w:tc>
        <w:tc>
          <w:tcPr>
            <w:tcW w:w="2268" w:type="dxa"/>
          </w:tcPr>
          <w:p w14:paraId="7662137E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78AEF45" w14:textId="77777777" w:rsidTr="003010E1">
        <w:tc>
          <w:tcPr>
            <w:tcW w:w="993" w:type="dxa"/>
            <w:gridSpan w:val="2"/>
          </w:tcPr>
          <w:p w14:paraId="383DBBB1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6175" w:type="dxa"/>
          </w:tcPr>
          <w:p w14:paraId="33563870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Дифференциальная диагностика олигофрений</w:t>
            </w:r>
          </w:p>
        </w:tc>
        <w:tc>
          <w:tcPr>
            <w:tcW w:w="2268" w:type="dxa"/>
          </w:tcPr>
          <w:p w14:paraId="0DBFF0F0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FB293F5" w14:textId="77777777" w:rsidTr="003010E1">
        <w:tc>
          <w:tcPr>
            <w:tcW w:w="993" w:type="dxa"/>
            <w:gridSpan w:val="2"/>
          </w:tcPr>
          <w:p w14:paraId="4809F9DD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6175" w:type="dxa"/>
          </w:tcPr>
          <w:p w14:paraId="41C37E48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 xml:space="preserve">Профилактика, лечение и реабилитация больных </w:t>
            </w:r>
            <w:proofErr w:type="gramStart"/>
            <w:r w:rsidRPr="006B408F">
              <w:rPr>
                <w:rFonts w:ascii="Times New Roman" w:hAnsi="Times New Roman"/>
                <w:sz w:val="24"/>
                <w:szCs w:val="24"/>
              </w:rPr>
              <w:t>с  олигофрение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медико-социальная экспертиза</w:t>
            </w:r>
          </w:p>
        </w:tc>
        <w:tc>
          <w:tcPr>
            <w:tcW w:w="2268" w:type="dxa"/>
          </w:tcPr>
          <w:p w14:paraId="03D078AF" w14:textId="77777777" w:rsidR="003010E1" w:rsidRPr="005924D7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A08FDA2" w14:textId="77777777" w:rsidTr="003010E1">
        <w:tc>
          <w:tcPr>
            <w:tcW w:w="993" w:type="dxa"/>
            <w:gridSpan w:val="2"/>
          </w:tcPr>
          <w:p w14:paraId="30E31BA9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08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175" w:type="dxa"/>
          </w:tcPr>
          <w:p w14:paraId="13A8ED67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B408F">
              <w:rPr>
                <w:rFonts w:ascii="Times New Roman" w:hAnsi="Times New Roman"/>
                <w:b/>
                <w:sz w:val="24"/>
                <w:szCs w:val="24"/>
              </w:rPr>
              <w:t>сихические расстройства при черепно-мозговых травмах</w:t>
            </w:r>
          </w:p>
        </w:tc>
        <w:tc>
          <w:tcPr>
            <w:tcW w:w="2268" w:type="dxa"/>
          </w:tcPr>
          <w:p w14:paraId="52A83513" w14:textId="77B473B4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8B052E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0D63CB87" w14:textId="77777777" w:rsidTr="003010E1">
        <w:tc>
          <w:tcPr>
            <w:tcW w:w="993" w:type="dxa"/>
            <w:gridSpan w:val="2"/>
          </w:tcPr>
          <w:p w14:paraId="65F7009F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6175" w:type="dxa"/>
          </w:tcPr>
          <w:p w14:paraId="4FDFCC9F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Общая характеристика травматических поражений головного мозга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их патогенез и классификация </w:t>
            </w:r>
          </w:p>
        </w:tc>
        <w:tc>
          <w:tcPr>
            <w:tcW w:w="2268" w:type="dxa"/>
          </w:tcPr>
          <w:p w14:paraId="57B9C913" w14:textId="77777777" w:rsidR="003010E1" w:rsidRPr="00170D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010E1" w:rsidRPr="00170D62" w14:paraId="2A48DC3B" w14:textId="77777777" w:rsidTr="003010E1">
        <w:tc>
          <w:tcPr>
            <w:tcW w:w="993" w:type="dxa"/>
            <w:gridSpan w:val="2"/>
          </w:tcPr>
          <w:p w14:paraId="4883A38E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6175" w:type="dxa"/>
          </w:tcPr>
          <w:p w14:paraId="7D264A2F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Лечение психических расстройств при черепно-мозговой травме. Лечение травматической болезни</w:t>
            </w:r>
          </w:p>
        </w:tc>
        <w:tc>
          <w:tcPr>
            <w:tcW w:w="2268" w:type="dxa"/>
          </w:tcPr>
          <w:p w14:paraId="40F8F7D7" w14:textId="77777777" w:rsidR="003010E1" w:rsidRPr="00170D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010E1" w:rsidRPr="00170D62" w14:paraId="7FA49D8A" w14:textId="77777777" w:rsidTr="003010E1">
        <w:tc>
          <w:tcPr>
            <w:tcW w:w="993" w:type="dxa"/>
            <w:gridSpan w:val="2"/>
          </w:tcPr>
          <w:p w14:paraId="48359734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6175" w:type="dxa"/>
          </w:tcPr>
          <w:p w14:paraId="4AF68294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Реабилитация и медико-социальная экспертиза больных при черепно-мозговых травмах</w:t>
            </w:r>
          </w:p>
        </w:tc>
        <w:tc>
          <w:tcPr>
            <w:tcW w:w="2268" w:type="dxa"/>
          </w:tcPr>
          <w:p w14:paraId="6DFC35B0" w14:textId="77777777" w:rsidR="003010E1" w:rsidRPr="00170D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010E1" w:rsidRPr="00170D62" w14:paraId="5C7BB178" w14:textId="77777777" w:rsidTr="003010E1">
        <w:tc>
          <w:tcPr>
            <w:tcW w:w="993" w:type="dxa"/>
            <w:gridSpan w:val="2"/>
          </w:tcPr>
          <w:p w14:paraId="693CBA08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08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175" w:type="dxa"/>
          </w:tcPr>
          <w:p w14:paraId="59B9AB55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08F">
              <w:rPr>
                <w:rFonts w:ascii="Times New Roman" w:hAnsi="Times New Roman"/>
                <w:b/>
                <w:sz w:val="24"/>
                <w:szCs w:val="24"/>
              </w:rPr>
              <w:t>Психические расстройства при опухолях головного мозга</w:t>
            </w:r>
          </w:p>
        </w:tc>
        <w:tc>
          <w:tcPr>
            <w:tcW w:w="2268" w:type="dxa"/>
          </w:tcPr>
          <w:p w14:paraId="42EEC155" w14:textId="6B6DAACB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8B052E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32C7D2D9" w14:textId="77777777" w:rsidTr="003010E1">
        <w:tc>
          <w:tcPr>
            <w:tcW w:w="993" w:type="dxa"/>
            <w:gridSpan w:val="2"/>
          </w:tcPr>
          <w:p w14:paraId="10542F66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6175" w:type="dxa"/>
          </w:tcPr>
          <w:p w14:paraId="08AB17A0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Опухоли головного мозга,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современное состояние проблемы</w:t>
            </w:r>
          </w:p>
        </w:tc>
        <w:tc>
          <w:tcPr>
            <w:tcW w:w="2268" w:type="dxa"/>
          </w:tcPr>
          <w:p w14:paraId="26B6181D" w14:textId="77777777" w:rsidR="003010E1" w:rsidRPr="00170D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010E1" w:rsidRPr="00170D62" w14:paraId="5F8F1D35" w14:textId="77777777" w:rsidTr="003010E1">
        <w:tc>
          <w:tcPr>
            <w:tcW w:w="993" w:type="dxa"/>
            <w:gridSpan w:val="2"/>
          </w:tcPr>
          <w:p w14:paraId="36F09F28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6175" w:type="dxa"/>
          </w:tcPr>
          <w:p w14:paraId="48169095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Клиника психических нарушений при опухолях головного мозга</w:t>
            </w:r>
          </w:p>
        </w:tc>
        <w:tc>
          <w:tcPr>
            <w:tcW w:w="2268" w:type="dxa"/>
          </w:tcPr>
          <w:p w14:paraId="24B56FCF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4F44E48" w14:textId="77777777" w:rsidTr="003010E1">
        <w:tc>
          <w:tcPr>
            <w:tcW w:w="993" w:type="dxa"/>
            <w:gridSpan w:val="2"/>
          </w:tcPr>
          <w:p w14:paraId="10605F43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6175" w:type="dxa"/>
          </w:tcPr>
          <w:p w14:paraId="5C333B1F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Диагностика опухолей головного мозга</w:t>
            </w:r>
          </w:p>
        </w:tc>
        <w:tc>
          <w:tcPr>
            <w:tcW w:w="2268" w:type="dxa"/>
          </w:tcPr>
          <w:p w14:paraId="346FED6D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7FED00C9" w14:textId="77777777" w:rsidTr="003010E1">
        <w:tc>
          <w:tcPr>
            <w:tcW w:w="993" w:type="dxa"/>
            <w:gridSpan w:val="2"/>
          </w:tcPr>
          <w:p w14:paraId="6B6BF845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6175" w:type="dxa"/>
          </w:tcPr>
          <w:p w14:paraId="28206049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Дифференциальный диагноз психических нарушений при опухолях головного мозга</w:t>
            </w:r>
          </w:p>
        </w:tc>
        <w:tc>
          <w:tcPr>
            <w:tcW w:w="2268" w:type="dxa"/>
          </w:tcPr>
          <w:p w14:paraId="7D1A95AD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14E244B" w14:textId="77777777" w:rsidTr="003010E1">
        <w:tc>
          <w:tcPr>
            <w:tcW w:w="993" w:type="dxa"/>
            <w:gridSpan w:val="2"/>
          </w:tcPr>
          <w:p w14:paraId="4244116F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15.5</w:t>
            </w:r>
          </w:p>
        </w:tc>
        <w:tc>
          <w:tcPr>
            <w:tcW w:w="6175" w:type="dxa"/>
          </w:tcPr>
          <w:p w14:paraId="485DB740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Лечение психических нарушений при опухолях головного мозга</w:t>
            </w:r>
          </w:p>
        </w:tc>
        <w:tc>
          <w:tcPr>
            <w:tcW w:w="2268" w:type="dxa"/>
          </w:tcPr>
          <w:p w14:paraId="4E4BE99E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479CA8A" w14:textId="77777777" w:rsidTr="003010E1">
        <w:tc>
          <w:tcPr>
            <w:tcW w:w="993" w:type="dxa"/>
            <w:gridSpan w:val="2"/>
          </w:tcPr>
          <w:p w14:paraId="3DD33F8A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15.6</w:t>
            </w:r>
          </w:p>
        </w:tc>
        <w:tc>
          <w:tcPr>
            <w:tcW w:w="6175" w:type="dxa"/>
          </w:tcPr>
          <w:p w14:paraId="6C39795B" w14:textId="77777777" w:rsidR="003010E1" w:rsidRPr="006B408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8F">
              <w:rPr>
                <w:rFonts w:ascii="Times New Roman" w:hAnsi="Times New Roman"/>
                <w:sz w:val="24"/>
                <w:szCs w:val="24"/>
              </w:rPr>
              <w:t>Вопросы реабилитации и медико-социальной экспертизы больных с психическими нарушениями при опухолях головного мозга</w:t>
            </w:r>
          </w:p>
        </w:tc>
        <w:tc>
          <w:tcPr>
            <w:tcW w:w="2268" w:type="dxa"/>
          </w:tcPr>
          <w:p w14:paraId="73F18B4C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3D3E729" w14:textId="77777777" w:rsidTr="003010E1">
        <w:tc>
          <w:tcPr>
            <w:tcW w:w="993" w:type="dxa"/>
            <w:gridSpan w:val="2"/>
          </w:tcPr>
          <w:p w14:paraId="1F5BC137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175" w:type="dxa"/>
          </w:tcPr>
          <w:p w14:paraId="1E100D7C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E254A">
              <w:rPr>
                <w:rFonts w:ascii="Times New Roman" w:hAnsi="Times New Roman"/>
                <w:b/>
                <w:sz w:val="24"/>
                <w:szCs w:val="24"/>
              </w:rPr>
              <w:t>сихические расстройства при поражениях головного мозга инфекционной природы (сифилис, вирусные энцефалиты, вич-инфекция)</w:t>
            </w:r>
          </w:p>
        </w:tc>
        <w:tc>
          <w:tcPr>
            <w:tcW w:w="2268" w:type="dxa"/>
          </w:tcPr>
          <w:p w14:paraId="68E211DB" w14:textId="0D50E4D3" w:rsidR="003010E1" w:rsidRPr="001718F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8B052E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25DEBFAA" w14:textId="77777777" w:rsidTr="003010E1">
        <w:tc>
          <w:tcPr>
            <w:tcW w:w="993" w:type="dxa"/>
            <w:gridSpan w:val="2"/>
          </w:tcPr>
          <w:p w14:paraId="3357D940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6175" w:type="dxa"/>
          </w:tcPr>
          <w:p w14:paraId="4C363F6C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Поражение головно</w:t>
            </w:r>
            <w:r>
              <w:rPr>
                <w:rFonts w:ascii="Times New Roman" w:hAnsi="Times New Roman"/>
                <w:sz w:val="24"/>
                <w:szCs w:val="24"/>
              </w:rPr>
              <w:t>го мозга при сифилисе</w:t>
            </w:r>
          </w:p>
        </w:tc>
        <w:tc>
          <w:tcPr>
            <w:tcW w:w="2268" w:type="dxa"/>
          </w:tcPr>
          <w:p w14:paraId="582BDD89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9D4827D" w14:textId="77777777" w:rsidTr="003010E1">
        <w:tc>
          <w:tcPr>
            <w:tcW w:w="993" w:type="dxa"/>
            <w:gridSpan w:val="2"/>
          </w:tcPr>
          <w:p w14:paraId="6D6BB000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6175" w:type="dxa"/>
          </w:tcPr>
          <w:p w14:paraId="574BE8A2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Энцефалиты</w:t>
            </w:r>
          </w:p>
        </w:tc>
        <w:tc>
          <w:tcPr>
            <w:tcW w:w="2268" w:type="dxa"/>
          </w:tcPr>
          <w:p w14:paraId="162879C7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208738A" w14:textId="77777777" w:rsidTr="003010E1">
        <w:tc>
          <w:tcPr>
            <w:tcW w:w="993" w:type="dxa"/>
            <w:gridSpan w:val="2"/>
          </w:tcPr>
          <w:p w14:paraId="589EBBEB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6175" w:type="dxa"/>
          </w:tcPr>
          <w:p w14:paraId="5C9BFD49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Психические расстройства при ВИЧ-инфекции</w:t>
            </w:r>
          </w:p>
        </w:tc>
        <w:tc>
          <w:tcPr>
            <w:tcW w:w="2268" w:type="dxa"/>
          </w:tcPr>
          <w:p w14:paraId="6750CE55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B1FA77E" w14:textId="77777777" w:rsidTr="003010E1">
        <w:tc>
          <w:tcPr>
            <w:tcW w:w="993" w:type="dxa"/>
            <w:gridSpan w:val="2"/>
          </w:tcPr>
          <w:p w14:paraId="394534BF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16.4</w:t>
            </w:r>
          </w:p>
        </w:tc>
        <w:tc>
          <w:tcPr>
            <w:tcW w:w="6175" w:type="dxa"/>
          </w:tcPr>
          <w:p w14:paraId="2F056565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Абсцессы головного мозга</w:t>
            </w:r>
          </w:p>
        </w:tc>
        <w:tc>
          <w:tcPr>
            <w:tcW w:w="2268" w:type="dxa"/>
          </w:tcPr>
          <w:p w14:paraId="7D0F9DA4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34A8B427" w14:textId="77777777" w:rsidTr="003010E1">
        <w:tc>
          <w:tcPr>
            <w:tcW w:w="993" w:type="dxa"/>
            <w:gridSpan w:val="2"/>
          </w:tcPr>
          <w:p w14:paraId="686983FB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54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175" w:type="dxa"/>
          </w:tcPr>
          <w:p w14:paraId="32F93403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E254A">
              <w:rPr>
                <w:rFonts w:ascii="Times New Roman" w:hAnsi="Times New Roman"/>
                <w:b/>
                <w:sz w:val="24"/>
                <w:szCs w:val="24"/>
              </w:rPr>
              <w:t>сихические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расстройства детского возраста</w:t>
            </w:r>
          </w:p>
        </w:tc>
        <w:tc>
          <w:tcPr>
            <w:tcW w:w="2268" w:type="dxa"/>
          </w:tcPr>
          <w:p w14:paraId="1D4D2C49" w14:textId="5720324E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8B052E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54C0D524" w14:textId="77777777" w:rsidTr="003010E1">
        <w:tc>
          <w:tcPr>
            <w:tcW w:w="993" w:type="dxa"/>
            <w:gridSpan w:val="2"/>
          </w:tcPr>
          <w:p w14:paraId="47140885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6175" w:type="dxa"/>
          </w:tcPr>
          <w:p w14:paraId="6697B3AD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Экзогенные, экзогенно-органические психозы и сопутствующие непсихотические расстройства у детей</w:t>
            </w:r>
          </w:p>
        </w:tc>
        <w:tc>
          <w:tcPr>
            <w:tcW w:w="2268" w:type="dxa"/>
          </w:tcPr>
          <w:p w14:paraId="64D4DA1F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D5B037C" w14:textId="77777777" w:rsidTr="003010E1">
        <w:tc>
          <w:tcPr>
            <w:tcW w:w="993" w:type="dxa"/>
            <w:gridSpan w:val="2"/>
          </w:tcPr>
          <w:p w14:paraId="04BDA5EA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17.2</w:t>
            </w:r>
          </w:p>
        </w:tc>
        <w:tc>
          <w:tcPr>
            <w:tcW w:w="6175" w:type="dxa"/>
          </w:tcPr>
          <w:p w14:paraId="7A92C1B2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Резидуально-</w:t>
            </w:r>
            <w:proofErr w:type="gramStart"/>
            <w:r w:rsidRPr="005E254A">
              <w:rPr>
                <w:rFonts w:ascii="Times New Roman" w:hAnsi="Times New Roman"/>
                <w:sz w:val="24"/>
                <w:szCs w:val="24"/>
              </w:rPr>
              <w:t>органические  нервно</w:t>
            </w:r>
            <w:proofErr w:type="gramEnd"/>
            <w:r w:rsidRPr="005E254A">
              <w:rPr>
                <w:rFonts w:ascii="Times New Roman" w:hAnsi="Times New Roman"/>
                <w:sz w:val="24"/>
                <w:szCs w:val="24"/>
              </w:rPr>
              <w:t xml:space="preserve">-психические расстройства у детей </w:t>
            </w:r>
          </w:p>
        </w:tc>
        <w:tc>
          <w:tcPr>
            <w:tcW w:w="2268" w:type="dxa"/>
          </w:tcPr>
          <w:p w14:paraId="6B1DB2A3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7716BFE" w14:textId="77777777" w:rsidTr="003010E1">
        <w:tc>
          <w:tcPr>
            <w:tcW w:w="993" w:type="dxa"/>
            <w:gridSpan w:val="2"/>
          </w:tcPr>
          <w:p w14:paraId="57A19804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6175" w:type="dxa"/>
          </w:tcPr>
          <w:p w14:paraId="6D51C7EA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Специфические и парциальные нарушения психического и речевого развития</w:t>
            </w:r>
          </w:p>
        </w:tc>
        <w:tc>
          <w:tcPr>
            <w:tcW w:w="2268" w:type="dxa"/>
          </w:tcPr>
          <w:p w14:paraId="756F3C83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2233BDC7" w14:textId="77777777" w:rsidTr="003010E1">
        <w:tc>
          <w:tcPr>
            <w:tcW w:w="993" w:type="dxa"/>
            <w:gridSpan w:val="2"/>
          </w:tcPr>
          <w:p w14:paraId="6548D998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17.4</w:t>
            </w:r>
          </w:p>
        </w:tc>
        <w:tc>
          <w:tcPr>
            <w:tcW w:w="6175" w:type="dxa"/>
          </w:tcPr>
          <w:p w14:paraId="36D092C2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sz w:val="24"/>
                <w:szCs w:val="24"/>
              </w:rPr>
              <w:t>тройства аутистического спектра</w:t>
            </w:r>
          </w:p>
        </w:tc>
        <w:tc>
          <w:tcPr>
            <w:tcW w:w="2268" w:type="dxa"/>
          </w:tcPr>
          <w:p w14:paraId="7A9ADD96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3F13ADE" w14:textId="77777777" w:rsidTr="003010E1">
        <w:tc>
          <w:tcPr>
            <w:tcW w:w="993" w:type="dxa"/>
            <w:gridSpan w:val="2"/>
          </w:tcPr>
          <w:p w14:paraId="36043F8E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54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175" w:type="dxa"/>
          </w:tcPr>
          <w:p w14:paraId="5C06F045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54A">
              <w:rPr>
                <w:rFonts w:ascii="Times New Roman" w:hAnsi="Times New Roman"/>
                <w:b/>
                <w:sz w:val="24"/>
                <w:szCs w:val="24"/>
              </w:rPr>
              <w:t>Лечение психических заболеваний</w:t>
            </w:r>
          </w:p>
        </w:tc>
        <w:tc>
          <w:tcPr>
            <w:tcW w:w="2268" w:type="dxa"/>
          </w:tcPr>
          <w:p w14:paraId="113C5E10" w14:textId="15B3111B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8B052E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70D62" w14:paraId="2FEE1D58" w14:textId="77777777" w:rsidTr="003010E1">
        <w:tc>
          <w:tcPr>
            <w:tcW w:w="993" w:type="dxa"/>
            <w:gridSpan w:val="2"/>
          </w:tcPr>
          <w:p w14:paraId="686C332F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6175" w:type="dxa"/>
          </w:tcPr>
          <w:p w14:paraId="19F4786E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 xml:space="preserve">Общие аспекты </w:t>
            </w:r>
            <w:r>
              <w:rPr>
                <w:rFonts w:ascii="Times New Roman" w:hAnsi="Times New Roman"/>
                <w:sz w:val="24"/>
                <w:szCs w:val="24"/>
              </w:rPr>
              <w:t>лечения психических заболеваний</w:t>
            </w:r>
          </w:p>
        </w:tc>
        <w:tc>
          <w:tcPr>
            <w:tcW w:w="2268" w:type="dxa"/>
          </w:tcPr>
          <w:p w14:paraId="52BCCC15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F7B0BE5" w14:textId="77777777" w:rsidTr="003010E1">
        <w:tc>
          <w:tcPr>
            <w:tcW w:w="993" w:type="dxa"/>
            <w:gridSpan w:val="2"/>
          </w:tcPr>
          <w:p w14:paraId="5CE87908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lastRenderedPageBreak/>
              <w:t>18.2</w:t>
            </w:r>
          </w:p>
        </w:tc>
        <w:tc>
          <w:tcPr>
            <w:tcW w:w="6175" w:type="dxa"/>
          </w:tcPr>
          <w:p w14:paraId="5D780D5C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Клиническая психофармакология</w:t>
            </w:r>
          </w:p>
        </w:tc>
        <w:tc>
          <w:tcPr>
            <w:tcW w:w="2268" w:type="dxa"/>
          </w:tcPr>
          <w:p w14:paraId="61A55A03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FC1BBD6" w14:textId="77777777" w:rsidTr="003010E1">
        <w:tc>
          <w:tcPr>
            <w:tcW w:w="993" w:type="dxa"/>
            <w:gridSpan w:val="2"/>
          </w:tcPr>
          <w:p w14:paraId="4E840BC2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18.3</w:t>
            </w:r>
          </w:p>
        </w:tc>
        <w:tc>
          <w:tcPr>
            <w:tcW w:w="6175" w:type="dxa"/>
          </w:tcPr>
          <w:p w14:paraId="3AC3FAD4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Электросудорожная терапия (ЭСТ)</w:t>
            </w:r>
          </w:p>
        </w:tc>
        <w:tc>
          <w:tcPr>
            <w:tcW w:w="2268" w:type="dxa"/>
          </w:tcPr>
          <w:p w14:paraId="0B7A5955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94C7CF7" w14:textId="77777777" w:rsidTr="003010E1">
        <w:tc>
          <w:tcPr>
            <w:tcW w:w="993" w:type="dxa"/>
            <w:gridSpan w:val="2"/>
          </w:tcPr>
          <w:p w14:paraId="764FF627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6175" w:type="dxa"/>
          </w:tcPr>
          <w:p w14:paraId="74A32848" w14:textId="77777777" w:rsidR="003010E1" w:rsidRPr="001718F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F4">
              <w:rPr>
                <w:rFonts w:ascii="Times New Roman" w:hAnsi="Times New Roman"/>
                <w:sz w:val="24"/>
                <w:szCs w:val="24"/>
              </w:rPr>
              <w:t xml:space="preserve">Редко применяемые методы биологической </w:t>
            </w:r>
            <w:proofErr w:type="gramStart"/>
            <w:r w:rsidRPr="001718F4">
              <w:rPr>
                <w:rFonts w:ascii="Times New Roman" w:hAnsi="Times New Roman"/>
                <w:sz w:val="24"/>
                <w:szCs w:val="24"/>
              </w:rPr>
              <w:t>терапии  психических</w:t>
            </w:r>
            <w:proofErr w:type="gramEnd"/>
            <w:r w:rsidRPr="001718F4">
              <w:rPr>
                <w:rFonts w:ascii="Times New Roman" w:hAnsi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2268" w:type="dxa"/>
          </w:tcPr>
          <w:p w14:paraId="324D4493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B1584C4" w14:textId="77777777" w:rsidTr="003010E1">
        <w:tc>
          <w:tcPr>
            <w:tcW w:w="993" w:type="dxa"/>
            <w:gridSpan w:val="2"/>
          </w:tcPr>
          <w:p w14:paraId="6662E718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6175" w:type="dxa"/>
          </w:tcPr>
          <w:p w14:paraId="7B487BFA" w14:textId="77777777" w:rsidR="003010E1" w:rsidRPr="001718F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F4">
              <w:rPr>
                <w:rFonts w:ascii="Times New Roman" w:hAnsi="Times New Roman"/>
                <w:sz w:val="24"/>
                <w:szCs w:val="24"/>
              </w:rPr>
              <w:t>Психотерапия</w:t>
            </w:r>
          </w:p>
        </w:tc>
        <w:tc>
          <w:tcPr>
            <w:tcW w:w="2268" w:type="dxa"/>
          </w:tcPr>
          <w:p w14:paraId="26C9141E" w14:textId="77777777" w:rsidR="003010E1" w:rsidRPr="005924D7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441C19EC" w14:textId="77777777" w:rsidTr="003010E1">
        <w:tc>
          <w:tcPr>
            <w:tcW w:w="993" w:type="dxa"/>
            <w:gridSpan w:val="2"/>
          </w:tcPr>
          <w:p w14:paraId="5392F9B7" w14:textId="77777777" w:rsidR="003010E1" w:rsidRPr="005E254A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4A">
              <w:rPr>
                <w:rFonts w:ascii="Times New Roman" w:hAnsi="Times New Roman"/>
                <w:sz w:val="24"/>
                <w:szCs w:val="24"/>
              </w:rPr>
              <w:t>18.6</w:t>
            </w:r>
          </w:p>
        </w:tc>
        <w:tc>
          <w:tcPr>
            <w:tcW w:w="6175" w:type="dxa"/>
          </w:tcPr>
          <w:p w14:paraId="4882C942" w14:textId="77777777" w:rsidR="003010E1" w:rsidRPr="001718F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18F4">
              <w:rPr>
                <w:rFonts w:ascii="Times New Roman" w:hAnsi="Times New Roman"/>
                <w:sz w:val="24"/>
                <w:szCs w:val="24"/>
              </w:rPr>
              <w:t>Трудотерапия  в</w:t>
            </w:r>
            <w:proofErr w:type="gramEnd"/>
            <w:r w:rsidRPr="001718F4">
              <w:rPr>
                <w:rFonts w:ascii="Times New Roman" w:hAnsi="Times New Roman"/>
                <w:sz w:val="24"/>
                <w:szCs w:val="24"/>
              </w:rPr>
              <w:t xml:space="preserve"> психиатрии</w:t>
            </w:r>
          </w:p>
        </w:tc>
        <w:tc>
          <w:tcPr>
            <w:tcW w:w="2268" w:type="dxa"/>
          </w:tcPr>
          <w:p w14:paraId="5C6FB268" w14:textId="77777777" w:rsidR="003010E1" w:rsidRPr="006303A3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6303A3" w14:paraId="0F778FFD" w14:textId="77777777" w:rsidTr="003010E1">
        <w:tc>
          <w:tcPr>
            <w:tcW w:w="975" w:type="dxa"/>
          </w:tcPr>
          <w:p w14:paraId="051B39EC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5D3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193" w:type="dxa"/>
            <w:gridSpan w:val="2"/>
          </w:tcPr>
          <w:p w14:paraId="0089B548" w14:textId="77777777" w:rsidR="003010E1" w:rsidRPr="00A67B8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Наркология. А</w:t>
            </w:r>
            <w:r w:rsidRPr="00A67B85">
              <w:rPr>
                <w:rFonts w:ascii="Times New Roman" w:hAnsi="Times New Roman"/>
                <w:b/>
                <w:sz w:val="24"/>
                <w:szCs w:val="24"/>
              </w:rPr>
              <w:t>лкоголизм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Н</w:t>
            </w:r>
            <w:r w:rsidRPr="00A67B85">
              <w:rPr>
                <w:rFonts w:ascii="Times New Roman" w:hAnsi="Times New Roman"/>
                <w:b/>
                <w:sz w:val="24"/>
                <w:szCs w:val="24"/>
              </w:rPr>
              <w:t>аркомании и токсикомании</w:t>
            </w:r>
          </w:p>
        </w:tc>
        <w:tc>
          <w:tcPr>
            <w:tcW w:w="2268" w:type="dxa"/>
          </w:tcPr>
          <w:p w14:paraId="3DFC3484" w14:textId="58957F3A" w:rsidR="003010E1" w:rsidRPr="00A67B8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67B85">
              <w:rPr>
                <w:rFonts w:ascii="Times New Roman" w:hAnsi="Times New Roman"/>
                <w:b/>
                <w:sz w:val="24"/>
                <w:szCs w:val="24"/>
              </w:rPr>
              <w:t>ромежуточный контроль (</w:t>
            </w:r>
            <w:r w:rsidR="008B052E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3010E1" w:rsidRPr="00135D3F" w14:paraId="7CB14F5F" w14:textId="77777777" w:rsidTr="003010E1">
        <w:tc>
          <w:tcPr>
            <w:tcW w:w="975" w:type="dxa"/>
          </w:tcPr>
          <w:p w14:paraId="78DB884A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3F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6193" w:type="dxa"/>
            <w:gridSpan w:val="2"/>
          </w:tcPr>
          <w:p w14:paraId="1908859B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3F">
              <w:rPr>
                <w:rFonts w:ascii="Times New Roman" w:hAnsi="Times New Roman"/>
                <w:sz w:val="24"/>
                <w:szCs w:val="24"/>
              </w:rPr>
              <w:t>Определение понятия «алкоголизм»</w:t>
            </w:r>
          </w:p>
        </w:tc>
        <w:tc>
          <w:tcPr>
            <w:tcW w:w="2268" w:type="dxa"/>
          </w:tcPr>
          <w:p w14:paraId="76FA558F" w14:textId="77777777" w:rsidR="003010E1" w:rsidRPr="006303A3" w:rsidRDefault="003010E1" w:rsidP="00B600A2">
            <w:pPr>
              <w:spacing w:after="0" w:line="240" w:lineRule="auto"/>
              <w:jc w:val="center"/>
            </w:pPr>
          </w:p>
        </w:tc>
      </w:tr>
      <w:tr w:rsidR="003010E1" w:rsidRPr="00135D3F" w14:paraId="6D102EF0" w14:textId="77777777" w:rsidTr="003010E1">
        <w:tc>
          <w:tcPr>
            <w:tcW w:w="975" w:type="dxa"/>
          </w:tcPr>
          <w:p w14:paraId="393EFC9A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3F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6193" w:type="dxa"/>
            <w:gridSpan w:val="2"/>
          </w:tcPr>
          <w:p w14:paraId="406D7AFC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3F">
              <w:rPr>
                <w:rFonts w:ascii="Times New Roman" w:hAnsi="Times New Roman"/>
                <w:sz w:val="24"/>
                <w:szCs w:val="24"/>
              </w:rPr>
              <w:t>Наркомании. Определение понятия «наркомания»</w:t>
            </w:r>
          </w:p>
        </w:tc>
        <w:tc>
          <w:tcPr>
            <w:tcW w:w="2268" w:type="dxa"/>
          </w:tcPr>
          <w:p w14:paraId="4313E39F" w14:textId="77777777" w:rsidR="003010E1" w:rsidRPr="006303A3" w:rsidRDefault="003010E1" w:rsidP="00B600A2">
            <w:pPr>
              <w:spacing w:after="0" w:line="240" w:lineRule="auto"/>
              <w:jc w:val="center"/>
            </w:pPr>
          </w:p>
        </w:tc>
      </w:tr>
      <w:tr w:rsidR="003010E1" w:rsidRPr="00135D3F" w14:paraId="0C303F59" w14:textId="77777777" w:rsidTr="003010E1">
        <w:tc>
          <w:tcPr>
            <w:tcW w:w="975" w:type="dxa"/>
          </w:tcPr>
          <w:p w14:paraId="20E5A7C6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3F"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  <w:tc>
          <w:tcPr>
            <w:tcW w:w="6193" w:type="dxa"/>
            <w:gridSpan w:val="2"/>
          </w:tcPr>
          <w:p w14:paraId="256210B4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Токсикомании. </w:t>
            </w:r>
            <w:r w:rsidRPr="00135D3F">
              <w:rPr>
                <w:rFonts w:ascii="Times New Roman" w:hAnsi="Times New Roman"/>
                <w:sz w:val="24"/>
                <w:szCs w:val="24"/>
              </w:rPr>
              <w:t>Определение понятия «токсикомания», общая характеристика, отличие от наркоманий</w:t>
            </w:r>
          </w:p>
        </w:tc>
        <w:tc>
          <w:tcPr>
            <w:tcW w:w="2268" w:type="dxa"/>
          </w:tcPr>
          <w:p w14:paraId="3E277E97" w14:textId="77777777" w:rsidR="003010E1" w:rsidRPr="006303A3" w:rsidRDefault="003010E1" w:rsidP="00B600A2">
            <w:pPr>
              <w:spacing w:after="0" w:line="240" w:lineRule="auto"/>
              <w:jc w:val="center"/>
            </w:pPr>
          </w:p>
        </w:tc>
      </w:tr>
      <w:tr w:rsidR="003010E1" w:rsidRPr="00135D3F" w14:paraId="25B19961" w14:textId="77777777" w:rsidTr="003010E1">
        <w:tc>
          <w:tcPr>
            <w:tcW w:w="975" w:type="dxa"/>
          </w:tcPr>
          <w:p w14:paraId="31FB00AA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3F">
              <w:rPr>
                <w:rFonts w:ascii="Times New Roman" w:hAnsi="Times New Roman"/>
                <w:sz w:val="24"/>
                <w:szCs w:val="24"/>
              </w:rPr>
              <w:t>19.4</w:t>
            </w:r>
          </w:p>
        </w:tc>
        <w:tc>
          <w:tcPr>
            <w:tcW w:w="6193" w:type="dxa"/>
            <w:gridSpan w:val="2"/>
          </w:tcPr>
          <w:p w14:paraId="0555509B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3F">
              <w:rPr>
                <w:rFonts w:ascii="Times New Roman" w:hAnsi="Times New Roman"/>
                <w:sz w:val="24"/>
                <w:szCs w:val="24"/>
              </w:rPr>
              <w:t>Лечение алкоголизма, наркоманий и токсикоманий</w:t>
            </w:r>
          </w:p>
        </w:tc>
        <w:tc>
          <w:tcPr>
            <w:tcW w:w="2268" w:type="dxa"/>
          </w:tcPr>
          <w:p w14:paraId="3501EB6E" w14:textId="77777777" w:rsidR="003010E1" w:rsidRPr="006303A3" w:rsidRDefault="003010E1" w:rsidP="00B600A2">
            <w:pPr>
              <w:spacing w:after="0" w:line="240" w:lineRule="auto"/>
              <w:jc w:val="center"/>
            </w:pPr>
          </w:p>
        </w:tc>
      </w:tr>
      <w:tr w:rsidR="003010E1" w:rsidRPr="00135D3F" w14:paraId="24537C03" w14:textId="77777777" w:rsidTr="003010E1">
        <w:tc>
          <w:tcPr>
            <w:tcW w:w="975" w:type="dxa"/>
          </w:tcPr>
          <w:p w14:paraId="2955DD7B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3F">
              <w:rPr>
                <w:rFonts w:ascii="Times New Roman" w:hAnsi="Times New Roman"/>
                <w:sz w:val="24"/>
                <w:szCs w:val="24"/>
              </w:rPr>
              <w:t>19.5</w:t>
            </w:r>
          </w:p>
        </w:tc>
        <w:tc>
          <w:tcPr>
            <w:tcW w:w="6193" w:type="dxa"/>
            <w:gridSpan w:val="2"/>
          </w:tcPr>
          <w:p w14:paraId="5E1E76D9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3F">
              <w:rPr>
                <w:rFonts w:ascii="Times New Roman" w:hAnsi="Times New Roman"/>
                <w:sz w:val="24"/>
                <w:szCs w:val="24"/>
              </w:rPr>
              <w:t>Профилактика алкоголизма, наркоманий и токсикоманий</w:t>
            </w:r>
          </w:p>
        </w:tc>
        <w:tc>
          <w:tcPr>
            <w:tcW w:w="2268" w:type="dxa"/>
          </w:tcPr>
          <w:p w14:paraId="51C24164" w14:textId="77777777" w:rsidR="003010E1" w:rsidRPr="006303A3" w:rsidRDefault="003010E1" w:rsidP="00B600A2">
            <w:pPr>
              <w:spacing w:after="0" w:line="240" w:lineRule="auto"/>
              <w:jc w:val="center"/>
            </w:pPr>
          </w:p>
        </w:tc>
      </w:tr>
      <w:tr w:rsidR="003010E1" w:rsidRPr="00135D3F" w14:paraId="6CCEE758" w14:textId="77777777" w:rsidTr="003010E1">
        <w:tc>
          <w:tcPr>
            <w:tcW w:w="975" w:type="dxa"/>
          </w:tcPr>
          <w:p w14:paraId="31C93B09" w14:textId="77777777" w:rsidR="003010E1" w:rsidRPr="00135D3F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D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193" w:type="dxa"/>
            <w:gridSpan w:val="2"/>
          </w:tcPr>
          <w:p w14:paraId="0FEA87BD" w14:textId="77777777" w:rsidR="003010E1" w:rsidRPr="00A67B8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Неврология</w:t>
            </w:r>
          </w:p>
        </w:tc>
        <w:tc>
          <w:tcPr>
            <w:tcW w:w="2268" w:type="dxa"/>
          </w:tcPr>
          <w:p w14:paraId="33660B5E" w14:textId="78A76858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2977669D" w14:textId="77777777" w:rsidTr="003010E1">
        <w:tc>
          <w:tcPr>
            <w:tcW w:w="975" w:type="dxa"/>
          </w:tcPr>
          <w:p w14:paraId="588DFEC6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20.1</w:t>
            </w:r>
          </w:p>
        </w:tc>
        <w:tc>
          <w:tcPr>
            <w:tcW w:w="6193" w:type="dxa"/>
            <w:gridSpan w:val="2"/>
          </w:tcPr>
          <w:p w14:paraId="5A73C9AB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Эпилепсия, определение понятия,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современное состояние проблемы</w:t>
            </w:r>
          </w:p>
        </w:tc>
        <w:tc>
          <w:tcPr>
            <w:tcW w:w="2268" w:type="dxa"/>
          </w:tcPr>
          <w:p w14:paraId="270C99DC" w14:textId="77777777" w:rsidR="003010E1" w:rsidRPr="006303A3" w:rsidRDefault="003010E1" w:rsidP="00B600A2">
            <w:pPr>
              <w:spacing w:after="0" w:line="240" w:lineRule="auto"/>
              <w:jc w:val="center"/>
            </w:pPr>
          </w:p>
        </w:tc>
      </w:tr>
      <w:tr w:rsidR="003010E1" w:rsidRPr="00135D3F" w14:paraId="79C5FA28" w14:textId="77777777" w:rsidTr="003010E1">
        <w:tc>
          <w:tcPr>
            <w:tcW w:w="975" w:type="dxa"/>
          </w:tcPr>
          <w:p w14:paraId="64A858C5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  <w:tc>
          <w:tcPr>
            <w:tcW w:w="6193" w:type="dxa"/>
            <w:gridSpan w:val="2"/>
          </w:tcPr>
          <w:p w14:paraId="29625F33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Психические нарушения при болезни Паркинсона (депрессии и психозы)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патогенез,  клиника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лечение</w:t>
            </w:r>
          </w:p>
        </w:tc>
        <w:tc>
          <w:tcPr>
            <w:tcW w:w="2268" w:type="dxa"/>
          </w:tcPr>
          <w:p w14:paraId="3DEAF501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66E82177" w14:textId="77777777" w:rsidTr="003010E1">
        <w:tc>
          <w:tcPr>
            <w:tcW w:w="975" w:type="dxa"/>
          </w:tcPr>
          <w:p w14:paraId="3B1AC5B8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20.3</w:t>
            </w:r>
          </w:p>
        </w:tc>
        <w:tc>
          <w:tcPr>
            <w:tcW w:w="6193" w:type="dxa"/>
            <w:gridSpan w:val="2"/>
          </w:tcPr>
          <w:p w14:paraId="0D2000FC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Психические нарушения при болезни Гентингтона</w:t>
            </w:r>
          </w:p>
        </w:tc>
        <w:tc>
          <w:tcPr>
            <w:tcW w:w="2268" w:type="dxa"/>
          </w:tcPr>
          <w:p w14:paraId="1FD26E8F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598FE500" w14:textId="77777777" w:rsidTr="003010E1">
        <w:tc>
          <w:tcPr>
            <w:tcW w:w="975" w:type="dxa"/>
          </w:tcPr>
          <w:p w14:paraId="7258B0F0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6193" w:type="dxa"/>
            <w:gridSpan w:val="2"/>
          </w:tcPr>
          <w:p w14:paraId="4F88D7CE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Психические на</w:t>
            </w:r>
            <w:r>
              <w:rPr>
                <w:rFonts w:ascii="Times New Roman" w:hAnsi="Times New Roman"/>
                <w:sz w:val="24"/>
                <w:szCs w:val="24"/>
              </w:rPr>
              <w:t>рушения при рассеянном склерозе</w:t>
            </w:r>
          </w:p>
        </w:tc>
        <w:tc>
          <w:tcPr>
            <w:tcW w:w="2268" w:type="dxa"/>
          </w:tcPr>
          <w:p w14:paraId="4FCBD3F9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5AB1122D" w14:textId="77777777" w:rsidTr="003010E1">
        <w:tc>
          <w:tcPr>
            <w:tcW w:w="975" w:type="dxa"/>
          </w:tcPr>
          <w:p w14:paraId="00512046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2A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193" w:type="dxa"/>
            <w:gridSpan w:val="2"/>
          </w:tcPr>
          <w:p w14:paraId="434FC6CA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Эндокринология. П</w:t>
            </w:r>
            <w:r w:rsidRPr="00252AA5">
              <w:rPr>
                <w:rFonts w:ascii="Times New Roman" w:hAnsi="Times New Roman"/>
                <w:b/>
                <w:sz w:val="24"/>
                <w:szCs w:val="24"/>
              </w:rPr>
              <w:t>сихические нарушения при эндокринной патологии</w:t>
            </w:r>
          </w:p>
        </w:tc>
        <w:tc>
          <w:tcPr>
            <w:tcW w:w="2268" w:type="dxa"/>
          </w:tcPr>
          <w:p w14:paraId="668A1769" w14:textId="495ADE65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119320E7" w14:textId="77777777" w:rsidTr="003010E1">
        <w:tc>
          <w:tcPr>
            <w:tcW w:w="975" w:type="dxa"/>
          </w:tcPr>
          <w:p w14:paraId="56132BED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21.1</w:t>
            </w:r>
          </w:p>
        </w:tc>
        <w:tc>
          <w:tcPr>
            <w:tcW w:w="6193" w:type="dxa"/>
            <w:gridSpan w:val="2"/>
          </w:tcPr>
          <w:p w14:paraId="38890C4C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Современное состояние учения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52AA5">
              <w:rPr>
                <w:rFonts w:ascii="Times New Roman" w:hAnsi="Times New Roman"/>
                <w:sz w:val="24"/>
                <w:szCs w:val="24"/>
              </w:rPr>
              <w:t xml:space="preserve"> эндокринопатиях</w:t>
            </w:r>
          </w:p>
        </w:tc>
        <w:tc>
          <w:tcPr>
            <w:tcW w:w="2268" w:type="dxa"/>
          </w:tcPr>
          <w:p w14:paraId="7CA99A58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3D9D3BC1" w14:textId="77777777" w:rsidTr="003010E1">
        <w:tc>
          <w:tcPr>
            <w:tcW w:w="975" w:type="dxa"/>
          </w:tcPr>
          <w:p w14:paraId="5461E601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6193" w:type="dxa"/>
            <w:gridSpan w:val="2"/>
          </w:tcPr>
          <w:p w14:paraId="4AC19505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Клиника психических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52AA5">
              <w:rPr>
                <w:rFonts w:ascii="Times New Roman" w:hAnsi="Times New Roman"/>
                <w:sz w:val="24"/>
                <w:szCs w:val="24"/>
              </w:rPr>
              <w:t xml:space="preserve"> эндокринный психосиндром</w:t>
            </w:r>
          </w:p>
        </w:tc>
        <w:tc>
          <w:tcPr>
            <w:tcW w:w="2268" w:type="dxa"/>
          </w:tcPr>
          <w:p w14:paraId="7F7EC6CA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4DA87961" w14:textId="77777777" w:rsidTr="003010E1">
        <w:tc>
          <w:tcPr>
            <w:tcW w:w="975" w:type="dxa"/>
          </w:tcPr>
          <w:p w14:paraId="540A2511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21.3</w:t>
            </w:r>
          </w:p>
        </w:tc>
        <w:tc>
          <w:tcPr>
            <w:tcW w:w="6193" w:type="dxa"/>
            <w:gridSpan w:val="2"/>
          </w:tcPr>
          <w:p w14:paraId="243CE1BB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Острые психозы при эндокринологической патологии</w:t>
            </w:r>
          </w:p>
        </w:tc>
        <w:tc>
          <w:tcPr>
            <w:tcW w:w="2268" w:type="dxa"/>
          </w:tcPr>
          <w:p w14:paraId="4EAC93A1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4A229DB9" w14:textId="77777777" w:rsidTr="003010E1">
        <w:tc>
          <w:tcPr>
            <w:tcW w:w="975" w:type="dxa"/>
          </w:tcPr>
          <w:p w14:paraId="53455BAC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21.4</w:t>
            </w:r>
          </w:p>
        </w:tc>
        <w:tc>
          <w:tcPr>
            <w:tcW w:w="6193" w:type="dxa"/>
            <w:gridSpan w:val="2"/>
          </w:tcPr>
          <w:p w14:paraId="26DAC2BB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Лечение психических расстройств при эндокринных заболеваниях</w:t>
            </w:r>
          </w:p>
        </w:tc>
        <w:tc>
          <w:tcPr>
            <w:tcW w:w="2268" w:type="dxa"/>
          </w:tcPr>
          <w:p w14:paraId="316D5354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65BEFF5A" w14:textId="77777777" w:rsidTr="003010E1">
        <w:tc>
          <w:tcPr>
            <w:tcW w:w="975" w:type="dxa"/>
          </w:tcPr>
          <w:p w14:paraId="2D09A4BD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21.5</w:t>
            </w:r>
          </w:p>
        </w:tc>
        <w:tc>
          <w:tcPr>
            <w:tcW w:w="6193" w:type="dxa"/>
            <w:gridSpan w:val="2"/>
          </w:tcPr>
          <w:p w14:paraId="6601BB07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Лечение эндокринного психосиндрома</w:t>
            </w:r>
          </w:p>
        </w:tc>
        <w:tc>
          <w:tcPr>
            <w:tcW w:w="2268" w:type="dxa"/>
          </w:tcPr>
          <w:p w14:paraId="6B70E99C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7801C935" w14:textId="77777777" w:rsidTr="003010E1">
        <w:tc>
          <w:tcPr>
            <w:tcW w:w="975" w:type="dxa"/>
          </w:tcPr>
          <w:p w14:paraId="6B571F4C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21.6</w:t>
            </w:r>
          </w:p>
        </w:tc>
        <w:tc>
          <w:tcPr>
            <w:tcW w:w="6193" w:type="dxa"/>
            <w:gridSpan w:val="2"/>
          </w:tcPr>
          <w:p w14:paraId="08588D44" w14:textId="77777777" w:rsidR="003010E1" w:rsidRPr="00252AA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A5">
              <w:rPr>
                <w:rFonts w:ascii="Times New Roman" w:hAnsi="Times New Roman"/>
                <w:sz w:val="24"/>
                <w:szCs w:val="24"/>
              </w:rPr>
              <w:t>Лечение психозов при эндокринных заболеваниях</w:t>
            </w:r>
          </w:p>
        </w:tc>
        <w:tc>
          <w:tcPr>
            <w:tcW w:w="2268" w:type="dxa"/>
          </w:tcPr>
          <w:p w14:paraId="4830177C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7A862D76" w14:textId="77777777" w:rsidTr="003010E1">
        <w:tc>
          <w:tcPr>
            <w:tcW w:w="975" w:type="dxa"/>
          </w:tcPr>
          <w:p w14:paraId="7790FC4C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7D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193" w:type="dxa"/>
            <w:gridSpan w:val="2"/>
          </w:tcPr>
          <w:p w14:paraId="102BEE2B" w14:textId="77777777" w:rsidR="003010E1" w:rsidRPr="00A67B85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B85">
              <w:rPr>
                <w:rFonts w:ascii="Times New Roman" w:hAnsi="Times New Roman"/>
                <w:b/>
                <w:sz w:val="24"/>
                <w:szCs w:val="24"/>
              </w:rPr>
              <w:t>Геронтология</w:t>
            </w:r>
          </w:p>
        </w:tc>
        <w:tc>
          <w:tcPr>
            <w:tcW w:w="2268" w:type="dxa"/>
          </w:tcPr>
          <w:p w14:paraId="005C9329" w14:textId="3E12AE38" w:rsidR="003010E1" w:rsidRPr="00A67B85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0E1" w:rsidRPr="00135D3F" w14:paraId="21BA07F7" w14:textId="77777777" w:rsidTr="003010E1">
        <w:tc>
          <w:tcPr>
            <w:tcW w:w="975" w:type="dxa"/>
          </w:tcPr>
          <w:p w14:paraId="088AF019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22.1</w:t>
            </w:r>
          </w:p>
        </w:tc>
        <w:tc>
          <w:tcPr>
            <w:tcW w:w="6193" w:type="dxa"/>
            <w:gridSpan w:val="2"/>
          </w:tcPr>
          <w:p w14:paraId="5529A40E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Демографические, социологичес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вопросы старости и старения</w:t>
            </w:r>
          </w:p>
        </w:tc>
        <w:tc>
          <w:tcPr>
            <w:tcW w:w="2268" w:type="dxa"/>
          </w:tcPr>
          <w:p w14:paraId="39879709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56E4FB3E" w14:textId="77777777" w:rsidTr="003010E1">
        <w:tc>
          <w:tcPr>
            <w:tcW w:w="975" w:type="dxa"/>
          </w:tcPr>
          <w:p w14:paraId="78D06472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22.2</w:t>
            </w:r>
          </w:p>
        </w:tc>
        <w:tc>
          <w:tcPr>
            <w:tcW w:w="6193" w:type="dxa"/>
            <w:gridSpan w:val="2"/>
          </w:tcPr>
          <w:p w14:paraId="6DAA61D2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Организация медико-социального обслуживания людей пожилого и старческого возраста</w:t>
            </w:r>
          </w:p>
        </w:tc>
        <w:tc>
          <w:tcPr>
            <w:tcW w:w="2268" w:type="dxa"/>
          </w:tcPr>
          <w:p w14:paraId="3C77B198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6CF6C2E2" w14:textId="77777777" w:rsidTr="003010E1">
        <w:tc>
          <w:tcPr>
            <w:tcW w:w="975" w:type="dxa"/>
          </w:tcPr>
          <w:p w14:paraId="2987705D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22.3</w:t>
            </w:r>
          </w:p>
        </w:tc>
        <w:tc>
          <w:tcPr>
            <w:tcW w:w="6193" w:type="dxa"/>
            <w:gridSpan w:val="2"/>
          </w:tcPr>
          <w:p w14:paraId="4BEE5668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Медицинская психология, медицинская этика и деонтология в гериатрии</w:t>
            </w:r>
          </w:p>
        </w:tc>
        <w:tc>
          <w:tcPr>
            <w:tcW w:w="2268" w:type="dxa"/>
          </w:tcPr>
          <w:p w14:paraId="1175BD95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6D82F40E" w14:textId="77777777" w:rsidTr="003010E1">
        <w:tc>
          <w:tcPr>
            <w:tcW w:w="975" w:type="dxa"/>
          </w:tcPr>
          <w:p w14:paraId="519F5C6D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6193" w:type="dxa"/>
            <w:gridSpan w:val="2"/>
          </w:tcPr>
          <w:p w14:paraId="69A9930B" w14:textId="77777777" w:rsidR="003010E1" w:rsidRPr="008014F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F2">
              <w:rPr>
                <w:rFonts w:ascii="Times New Roman" w:hAnsi="Times New Roman"/>
                <w:sz w:val="24"/>
                <w:szCs w:val="24"/>
              </w:rPr>
              <w:t>Теоретические основы геронтологии и гериатрии</w:t>
            </w:r>
          </w:p>
        </w:tc>
        <w:tc>
          <w:tcPr>
            <w:tcW w:w="2268" w:type="dxa"/>
          </w:tcPr>
          <w:p w14:paraId="297AF7D8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73CA24E2" w14:textId="77777777" w:rsidTr="003010E1">
        <w:tc>
          <w:tcPr>
            <w:tcW w:w="975" w:type="dxa"/>
          </w:tcPr>
          <w:p w14:paraId="53D9AE14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6193" w:type="dxa"/>
            <w:gridSpan w:val="2"/>
          </w:tcPr>
          <w:p w14:paraId="60F80BCE" w14:textId="77777777" w:rsidR="003010E1" w:rsidRPr="008014F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F2">
              <w:rPr>
                <w:rFonts w:ascii="Times New Roman" w:hAnsi="Times New Roman"/>
                <w:sz w:val="24"/>
                <w:szCs w:val="24"/>
              </w:rPr>
              <w:t>Патофизиологические основы геронтологии и гериатрии</w:t>
            </w:r>
          </w:p>
        </w:tc>
        <w:tc>
          <w:tcPr>
            <w:tcW w:w="2268" w:type="dxa"/>
          </w:tcPr>
          <w:p w14:paraId="26E9D62C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65C86B3C" w14:textId="77777777" w:rsidTr="003010E1">
        <w:tc>
          <w:tcPr>
            <w:tcW w:w="975" w:type="dxa"/>
          </w:tcPr>
          <w:p w14:paraId="2CF5D635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22.6</w:t>
            </w:r>
          </w:p>
        </w:tc>
        <w:tc>
          <w:tcPr>
            <w:tcW w:w="6193" w:type="dxa"/>
            <w:gridSpan w:val="2"/>
          </w:tcPr>
          <w:p w14:paraId="6E277C81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Возрас</w:t>
            </w:r>
            <w:r>
              <w:rPr>
                <w:rFonts w:ascii="Times New Roman" w:hAnsi="Times New Roman"/>
                <w:sz w:val="24"/>
                <w:szCs w:val="24"/>
              </w:rPr>
              <w:t>тные изменения органов и систем. И</w:t>
            </w:r>
            <w:r w:rsidRPr="005267D6">
              <w:rPr>
                <w:rFonts w:ascii="Times New Roman" w:hAnsi="Times New Roman"/>
                <w:sz w:val="24"/>
                <w:szCs w:val="24"/>
              </w:rPr>
              <w:t xml:space="preserve">х связь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267D6">
              <w:rPr>
                <w:rFonts w:ascii="Times New Roman" w:hAnsi="Times New Roman"/>
                <w:sz w:val="24"/>
                <w:szCs w:val="24"/>
              </w:rPr>
              <w:t>подбором доз психотропных средств и с частотой развития побочных эффектов</w:t>
            </w:r>
          </w:p>
        </w:tc>
        <w:tc>
          <w:tcPr>
            <w:tcW w:w="2268" w:type="dxa"/>
          </w:tcPr>
          <w:p w14:paraId="7BE0451D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317AD095" w14:textId="77777777" w:rsidTr="003010E1">
        <w:tc>
          <w:tcPr>
            <w:tcW w:w="975" w:type="dxa"/>
          </w:tcPr>
          <w:p w14:paraId="54C6C6D2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22.7</w:t>
            </w:r>
          </w:p>
        </w:tc>
        <w:tc>
          <w:tcPr>
            <w:tcW w:w="6193" w:type="dxa"/>
            <w:gridSpan w:val="2"/>
          </w:tcPr>
          <w:p w14:paraId="68C640F3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Особенности клинической фармакологии психотропных препаратов у лиц пожилого и старческого возраста: подбор доз, часто</w:t>
            </w:r>
            <w:r>
              <w:rPr>
                <w:rFonts w:ascii="Times New Roman" w:hAnsi="Times New Roman"/>
                <w:sz w:val="24"/>
                <w:szCs w:val="24"/>
              </w:rPr>
              <w:t>та развития побочных эффектов</w:t>
            </w:r>
          </w:p>
        </w:tc>
        <w:tc>
          <w:tcPr>
            <w:tcW w:w="2268" w:type="dxa"/>
          </w:tcPr>
          <w:p w14:paraId="18B6A23E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62535D2A" w14:textId="77777777" w:rsidTr="003010E1">
        <w:tc>
          <w:tcPr>
            <w:tcW w:w="975" w:type="dxa"/>
          </w:tcPr>
          <w:p w14:paraId="4FA0B679" w14:textId="77777777" w:rsidR="003010E1" w:rsidRPr="005F5B62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6193" w:type="dxa"/>
            <w:gridSpan w:val="2"/>
          </w:tcPr>
          <w:p w14:paraId="638531B2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267D6">
              <w:rPr>
                <w:rFonts w:ascii="Times New Roman" w:hAnsi="Times New Roman"/>
                <w:b/>
                <w:sz w:val="24"/>
                <w:szCs w:val="24"/>
              </w:rPr>
              <w:t>сновы социальной гигиены, санитарного просвещения, профилактики психических заболеваний и реабилитации психически больных</w:t>
            </w:r>
          </w:p>
        </w:tc>
        <w:tc>
          <w:tcPr>
            <w:tcW w:w="2268" w:type="dxa"/>
          </w:tcPr>
          <w:p w14:paraId="07D06F88" w14:textId="6DB278E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5E9FBE83" w14:textId="77777777" w:rsidTr="003010E1">
        <w:tc>
          <w:tcPr>
            <w:tcW w:w="975" w:type="dxa"/>
          </w:tcPr>
          <w:p w14:paraId="332A0D45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23.1</w:t>
            </w:r>
          </w:p>
        </w:tc>
        <w:tc>
          <w:tcPr>
            <w:tcW w:w="6193" w:type="dxa"/>
            <w:gridSpan w:val="2"/>
          </w:tcPr>
          <w:p w14:paraId="6F4BD0F4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Социальная гигиена как наука и предмет преподавания</w:t>
            </w:r>
          </w:p>
        </w:tc>
        <w:tc>
          <w:tcPr>
            <w:tcW w:w="2268" w:type="dxa"/>
          </w:tcPr>
          <w:p w14:paraId="4A9C0605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0A7443D7" w14:textId="77777777" w:rsidTr="003010E1">
        <w:tc>
          <w:tcPr>
            <w:tcW w:w="975" w:type="dxa"/>
          </w:tcPr>
          <w:p w14:paraId="315C997B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6193" w:type="dxa"/>
            <w:gridSpan w:val="2"/>
          </w:tcPr>
          <w:p w14:paraId="4878E11E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7D6">
              <w:rPr>
                <w:rFonts w:ascii="Times New Roman" w:hAnsi="Times New Roman"/>
                <w:sz w:val="24"/>
                <w:szCs w:val="24"/>
              </w:rPr>
              <w:t>Санитарное  просвещение</w:t>
            </w:r>
            <w:proofErr w:type="gramEnd"/>
            <w:r w:rsidRPr="00526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0612924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661F91BE" w14:textId="77777777" w:rsidTr="003010E1">
        <w:tc>
          <w:tcPr>
            <w:tcW w:w="975" w:type="dxa"/>
          </w:tcPr>
          <w:p w14:paraId="295B48F4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  <w:tc>
          <w:tcPr>
            <w:tcW w:w="6193" w:type="dxa"/>
            <w:gridSpan w:val="2"/>
          </w:tcPr>
          <w:p w14:paraId="2E0A74CF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Привлечение СМИ к деятельности по охране психического здоровья</w:t>
            </w:r>
          </w:p>
        </w:tc>
        <w:tc>
          <w:tcPr>
            <w:tcW w:w="2268" w:type="dxa"/>
          </w:tcPr>
          <w:p w14:paraId="622FFD91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7BAD0917" w14:textId="77777777" w:rsidTr="003010E1">
        <w:tc>
          <w:tcPr>
            <w:tcW w:w="975" w:type="dxa"/>
          </w:tcPr>
          <w:p w14:paraId="64271FB5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23.4</w:t>
            </w:r>
          </w:p>
        </w:tc>
        <w:tc>
          <w:tcPr>
            <w:tcW w:w="6193" w:type="dxa"/>
            <w:gridSpan w:val="2"/>
          </w:tcPr>
          <w:p w14:paraId="4BF83BFE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proofErr w:type="gramStart"/>
            <w:r w:rsidRPr="005267D6">
              <w:rPr>
                <w:rFonts w:ascii="Times New Roman" w:hAnsi="Times New Roman"/>
                <w:sz w:val="24"/>
                <w:szCs w:val="24"/>
              </w:rPr>
              <w:t>реабилитации  психически</w:t>
            </w:r>
            <w:proofErr w:type="gramEnd"/>
            <w:r w:rsidRPr="005267D6">
              <w:rPr>
                <w:rFonts w:ascii="Times New Roman" w:hAnsi="Times New Roman"/>
                <w:sz w:val="24"/>
                <w:szCs w:val="24"/>
              </w:rPr>
              <w:t xml:space="preserve"> больных</w:t>
            </w:r>
          </w:p>
        </w:tc>
        <w:tc>
          <w:tcPr>
            <w:tcW w:w="2268" w:type="dxa"/>
          </w:tcPr>
          <w:p w14:paraId="0D2265EE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0A9E7202" w14:textId="77777777" w:rsidTr="003010E1">
        <w:tc>
          <w:tcPr>
            <w:tcW w:w="975" w:type="dxa"/>
          </w:tcPr>
          <w:p w14:paraId="3842A8F3" w14:textId="77777777" w:rsidR="003010E1" w:rsidRPr="009E6541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6193" w:type="dxa"/>
            <w:gridSpan w:val="2"/>
          </w:tcPr>
          <w:p w14:paraId="705833D6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5267D6">
              <w:rPr>
                <w:rFonts w:ascii="Times New Roman" w:hAnsi="Times New Roman"/>
                <w:b/>
                <w:bCs/>
                <w:sz w:val="24"/>
                <w:szCs w:val="24"/>
              </w:rPr>
              <w:t>стрые и неотложные состояния (клиника, диагностика, медицинская помощь на догоспитальном этапе)</w:t>
            </w:r>
          </w:p>
        </w:tc>
        <w:tc>
          <w:tcPr>
            <w:tcW w:w="2268" w:type="dxa"/>
          </w:tcPr>
          <w:p w14:paraId="02C9967A" w14:textId="72D51899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4D8C2EDB" w14:textId="77777777" w:rsidTr="003010E1">
        <w:tc>
          <w:tcPr>
            <w:tcW w:w="975" w:type="dxa"/>
          </w:tcPr>
          <w:p w14:paraId="7B88663B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24.1</w:t>
            </w:r>
          </w:p>
        </w:tc>
        <w:tc>
          <w:tcPr>
            <w:tcW w:w="6193" w:type="dxa"/>
            <w:gridSpan w:val="2"/>
          </w:tcPr>
          <w:p w14:paraId="3AC6DC69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 xml:space="preserve">Неотложные состояния при заболеваниях сердечно сосудистой системы </w:t>
            </w:r>
          </w:p>
        </w:tc>
        <w:tc>
          <w:tcPr>
            <w:tcW w:w="2268" w:type="dxa"/>
          </w:tcPr>
          <w:p w14:paraId="7A0283EE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58CE26F1" w14:textId="77777777" w:rsidTr="003010E1">
        <w:tc>
          <w:tcPr>
            <w:tcW w:w="975" w:type="dxa"/>
          </w:tcPr>
          <w:p w14:paraId="15EE68E5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24.2</w:t>
            </w:r>
          </w:p>
        </w:tc>
        <w:tc>
          <w:tcPr>
            <w:tcW w:w="6193" w:type="dxa"/>
            <w:gridSpan w:val="2"/>
          </w:tcPr>
          <w:p w14:paraId="763ACACA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 xml:space="preserve">Неотложные состояния при заболеваниях дыхательной системы </w:t>
            </w:r>
          </w:p>
        </w:tc>
        <w:tc>
          <w:tcPr>
            <w:tcW w:w="2268" w:type="dxa"/>
          </w:tcPr>
          <w:p w14:paraId="4882B107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184FE853" w14:textId="77777777" w:rsidTr="003010E1">
        <w:tc>
          <w:tcPr>
            <w:tcW w:w="975" w:type="dxa"/>
          </w:tcPr>
          <w:p w14:paraId="77B8DDBD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24.3</w:t>
            </w:r>
          </w:p>
        </w:tc>
        <w:tc>
          <w:tcPr>
            <w:tcW w:w="6193" w:type="dxa"/>
            <w:gridSpan w:val="2"/>
          </w:tcPr>
          <w:p w14:paraId="0A1F94F9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 xml:space="preserve">Неотложные состояния при заболеваниях желудочно-кишечного тракта </w:t>
            </w:r>
          </w:p>
        </w:tc>
        <w:tc>
          <w:tcPr>
            <w:tcW w:w="2268" w:type="dxa"/>
          </w:tcPr>
          <w:p w14:paraId="78A2CAED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00E7A5EF" w14:textId="77777777" w:rsidTr="003010E1">
        <w:tc>
          <w:tcPr>
            <w:tcW w:w="975" w:type="dxa"/>
          </w:tcPr>
          <w:p w14:paraId="4C90864D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24.4</w:t>
            </w:r>
          </w:p>
        </w:tc>
        <w:tc>
          <w:tcPr>
            <w:tcW w:w="6193" w:type="dxa"/>
            <w:gridSpan w:val="2"/>
          </w:tcPr>
          <w:p w14:paraId="5F7D231E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 xml:space="preserve">Неотложные состояния при эндокринных заболеваниях </w:t>
            </w:r>
          </w:p>
        </w:tc>
        <w:tc>
          <w:tcPr>
            <w:tcW w:w="2268" w:type="dxa"/>
          </w:tcPr>
          <w:p w14:paraId="5EB92C5C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3003F574" w14:textId="77777777" w:rsidTr="003010E1">
        <w:tc>
          <w:tcPr>
            <w:tcW w:w="975" w:type="dxa"/>
          </w:tcPr>
          <w:p w14:paraId="51D57380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24.5</w:t>
            </w:r>
          </w:p>
        </w:tc>
        <w:tc>
          <w:tcPr>
            <w:tcW w:w="6193" w:type="dxa"/>
            <w:gridSpan w:val="2"/>
          </w:tcPr>
          <w:p w14:paraId="04BCDFC1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2268" w:type="dxa"/>
          </w:tcPr>
          <w:p w14:paraId="5CE09D6B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26CB5641" w14:textId="77777777" w:rsidTr="003010E1">
        <w:tc>
          <w:tcPr>
            <w:tcW w:w="975" w:type="dxa"/>
          </w:tcPr>
          <w:p w14:paraId="22EC25FB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24.6</w:t>
            </w:r>
          </w:p>
        </w:tc>
        <w:tc>
          <w:tcPr>
            <w:tcW w:w="6193" w:type="dxa"/>
            <w:gridSpan w:val="2"/>
          </w:tcPr>
          <w:p w14:paraId="5879C28F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Эпилептический статус</w:t>
            </w:r>
          </w:p>
        </w:tc>
        <w:tc>
          <w:tcPr>
            <w:tcW w:w="2268" w:type="dxa"/>
          </w:tcPr>
          <w:p w14:paraId="5229C084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4AD6439A" w14:textId="77777777" w:rsidTr="003010E1">
        <w:tc>
          <w:tcPr>
            <w:tcW w:w="975" w:type="dxa"/>
          </w:tcPr>
          <w:p w14:paraId="61B8CE55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93" w:type="dxa"/>
            <w:gridSpan w:val="2"/>
          </w:tcPr>
          <w:p w14:paraId="09D0811A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267D6">
              <w:rPr>
                <w:rFonts w:ascii="Times New Roman" w:hAnsi="Times New Roman"/>
                <w:b/>
                <w:sz w:val="24"/>
                <w:szCs w:val="24"/>
              </w:rPr>
              <w:t>рганизация медицинской помощи пострадавшим при дорожно-транспортных происшествиях</w:t>
            </w:r>
          </w:p>
        </w:tc>
        <w:tc>
          <w:tcPr>
            <w:tcW w:w="2268" w:type="dxa"/>
          </w:tcPr>
          <w:p w14:paraId="1EF57D57" w14:textId="741D87F6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5B27503A" w14:textId="77777777" w:rsidTr="003010E1">
        <w:tc>
          <w:tcPr>
            <w:tcW w:w="975" w:type="dxa"/>
          </w:tcPr>
          <w:p w14:paraId="18EC5259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6193" w:type="dxa"/>
            <w:gridSpan w:val="2"/>
          </w:tcPr>
          <w:p w14:paraId="3D1FED49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Стандарты неотложной медицинской помощи на догоспитальном этапе</w:t>
            </w:r>
          </w:p>
        </w:tc>
        <w:tc>
          <w:tcPr>
            <w:tcW w:w="2268" w:type="dxa"/>
          </w:tcPr>
          <w:p w14:paraId="0CDED1E7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76211C1F" w14:textId="77777777" w:rsidTr="003010E1">
        <w:tc>
          <w:tcPr>
            <w:tcW w:w="975" w:type="dxa"/>
          </w:tcPr>
          <w:p w14:paraId="0E3D9B96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25.2</w:t>
            </w:r>
          </w:p>
        </w:tc>
        <w:tc>
          <w:tcPr>
            <w:tcW w:w="6193" w:type="dxa"/>
            <w:gridSpan w:val="2"/>
          </w:tcPr>
          <w:p w14:paraId="6C868D26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Принципы организации медицинской помощи пострадавшим при ДТП</w:t>
            </w:r>
          </w:p>
        </w:tc>
        <w:tc>
          <w:tcPr>
            <w:tcW w:w="2268" w:type="dxa"/>
          </w:tcPr>
          <w:p w14:paraId="00E1EBD6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54791F99" w14:textId="77777777" w:rsidTr="003010E1">
        <w:tc>
          <w:tcPr>
            <w:tcW w:w="975" w:type="dxa"/>
          </w:tcPr>
          <w:p w14:paraId="6F40D7FB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25.3</w:t>
            </w:r>
          </w:p>
        </w:tc>
        <w:tc>
          <w:tcPr>
            <w:tcW w:w="6193" w:type="dxa"/>
            <w:gridSpan w:val="2"/>
          </w:tcPr>
          <w:p w14:paraId="25AAB431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Техника проведения реанимационных мероприятий</w:t>
            </w:r>
            <w:r w:rsidRPr="005267D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14:paraId="20CF86F5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1A9AB42C" w14:textId="77777777" w:rsidTr="003010E1">
        <w:tc>
          <w:tcPr>
            <w:tcW w:w="975" w:type="dxa"/>
          </w:tcPr>
          <w:p w14:paraId="45BE0C12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25.4</w:t>
            </w:r>
          </w:p>
        </w:tc>
        <w:tc>
          <w:tcPr>
            <w:tcW w:w="6193" w:type="dxa"/>
            <w:gridSpan w:val="2"/>
          </w:tcPr>
          <w:p w14:paraId="26E1E010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 xml:space="preserve">Порядок взаимодействия персонала и организации оказания медицинской помощи пострадавшим в ДТП </w:t>
            </w:r>
          </w:p>
        </w:tc>
        <w:tc>
          <w:tcPr>
            <w:tcW w:w="2268" w:type="dxa"/>
          </w:tcPr>
          <w:p w14:paraId="425D9144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35D3F" w14:paraId="2D173893" w14:textId="77777777" w:rsidTr="003010E1">
        <w:tc>
          <w:tcPr>
            <w:tcW w:w="975" w:type="dxa"/>
          </w:tcPr>
          <w:p w14:paraId="3BFEC6FD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25.5</w:t>
            </w:r>
          </w:p>
        </w:tc>
        <w:tc>
          <w:tcPr>
            <w:tcW w:w="6193" w:type="dxa"/>
            <w:gridSpan w:val="2"/>
          </w:tcPr>
          <w:p w14:paraId="3824AAEE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Юридические и этические вопросы организации медицинской помощи пострадавшим в ДТП</w:t>
            </w:r>
          </w:p>
        </w:tc>
        <w:tc>
          <w:tcPr>
            <w:tcW w:w="2268" w:type="dxa"/>
          </w:tcPr>
          <w:p w14:paraId="71BE5030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16D2762A" w14:textId="77777777" w:rsidTr="003010E1">
        <w:tc>
          <w:tcPr>
            <w:tcW w:w="975" w:type="dxa"/>
          </w:tcPr>
          <w:p w14:paraId="6EE2320C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7D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193" w:type="dxa"/>
            <w:gridSpan w:val="2"/>
          </w:tcPr>
          <w:p w14:paraId="76A6DD9C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7D6">
              <w:rPr>
                <w:rFonts w:ascii="Times New Roman" w:hAnsi="Times New Roman"/>
                <w:b/>
                <w:sz w:val="24"/>
                <w:szCs w:val="24"/>
              </w:rPr>
              <w:t>Оказание медицинской помощи больным с сосудистыми заболеваниями</w:t>
            </w:r>
          </w:p>
        </w:tc>
        <w:tc>
          <w:tcPr>
            <w:tcW w:w="2268" w:type="dxa"/>
          </w:tcPr>
          <w:p w14:paraId="7A908F32" w14:textId="2BF5D53D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0E1" w:rsidRPr="00170D62" w14:paraId="4401D642" w14:textId="77777777" w:rsidTr="003010E1">
        <w:tc>
          <w:tcPr>
            <w:tcW w:w="975" w:type="dxa"/>
          </w:tcPr>
          <w:p w14:paraId="230BEC9F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26.1</w:t>
            </w:r>
          </w:p>
        </w:tc>
        <w:tc>
          <w:tcPr>
            <w:tcW w:w="6193" w:type="dxa"/>
            <w:gridSpan w:val="2"/>
          </w:tcPr>
          <w:p w14:paraId="1B814E8E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Сердечно-сосудистые заболевания</w:t>
            </w:r>
          </w:p>
        </w:tc>
        <w:tc>
          <w:tcPr>
            <w:tcW w:w="2268" w:type="dxa"/>
          </w:tcPr>
          <w:p w14:paraId="4AAF594E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6028088" w14:textId="77777777" w:rsidTr="003010E1">
        <w:tc>
          <w:tcPr>
            <w:tcW w:w="975" w:type="dxa"/>
          </w:tcPr>
          <w:p w14:paraId="1585826A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26.2</w:t>
            </w:r>
          </w:p>
        </w:tc>
        <w:tc>
          <w:tcPr>
            <w:tcW w:w="6193" w:type="dxa"/>
            <w:gridSpan w:val="2"/>
          </w:tcPr>
          <w:p w14:paraId="3DE8C738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Сосудистые заболевания мозга</w:t>
            </w:r>
          </w:p>
        </w:tc>
        <w:tc>
          <w:tcPr>
            <w:tcW w:w="2268" w:type="dxa"/>
          </w:tcPr>
          <w:p w14:paraId="262F775A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7DFC45DB" w14:textId="77777777" w:rsidTr="003010E1">
        <w:tc>
          <w:tcPr>
            <w:tcW w:w="975" w:type="dxa"/>
          </w:tcPr>
          <w:p w14:paraId="290983CD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26.3</w:t>
            </w:r>
          </w:p>
        </w:tc>
        <w:tc>
          <w:tcPr>
            <w:tcW w:w="6193" w:type="dxa"/>
            <w:gridSpan w:val="2"/>
          </w:tcPr>
          <w:p w14:paraId="6D121142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Медицинская помощь при болезнях аорты и крупных артерий</w:t>
            </w:r>
          </w:p>
        </w:tc>
        <w:tc>
          <w:tcPr>
            <w:tcW w:w="2268" w:type="dxa"/>
          </w:tcPr>
          <w:p w14:paraId="692CFD3F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7C55F6FE" w14:textId="77777777" w:rsidTr="003010E1">
        <w:tc>
          <w:tcPr>
            <w:tcW w:w="975" w:type="dxa"/>
          </w:tcPr>
          <w:p w14:paraId="5210D8F2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26.4</w:t>
            </w:r>
          </w:p>
        </w:tc>
        <w:tc>
          <w:tcPr>
            <w:tcW w:w="6193" w:type="dxa"/>
            <w:gridSpan w:val="2"/>
          </w:tcPr>
          <w:p w14:paraId="6B5F9573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Лечение и профилактика заб</w:t>
            </w:r>
            <w:r>
              <w:rPr>
                <w:rFonts w:ascii="Times New Roman" w:hAnsi="Times New Roman"/>
                <w:sz w:val="24"/>
                <w:szCs w:val="24"/>
              </w:rPr>
              <w:t>олеваний периферических сосудов</w:t>
            </w:r>
          </w:p>
        </w:tc>
        <w:tc>
          <w:tcPr>
            <w:tcW w:w="2268" w:type="dxa"/>
          </w:tcPr>
          <w:p w14:paraId="4CF55F4D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6895F9FE" w14:textId="77777777" w:rsidTr="003010E1">
        <w:tc>
          <w:tcPr>
            <w:tcW w:w="975" w:type="dxa"/>
          </w:tcPr>
          <w:p w14:paraId="08F16F4E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7D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193" w:type="dxa"/>
            <w:gridSpan w:val="2"/>
          </w:tcPr>
          <w:p w14:paraId="3147AEB8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Медицина катастроф</w:t>
            </w:r>
          </w:p>
        </w:tc>
        <w:tc>
          <w:tcPr>
            <w:tcW w:w="2268" w:type="dxa"/>
          </w:tcPr>
          <w:p w14:paraId="2606A934" w14:textId="11025C28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0DABD1E1" w14:textId="77777777" w:rsidTr="003010E1">
        <w:tc>
          <w:tcPr>
            <w:tcW w:w="975" w:type="dxa"/>
          </w:tcPr>
          <w:p w14:paraId="5CA477C3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27.1</w:t>
            </w:r>
          </w:p>
        </w:tc>
        <w:tc>
          <w:tcPr>
            <w:tcW w:w="6193" w:type="dxa"/>
            <w:gridSpan w:val="2"/>
          </w:tcPr>
          <w:p w14:paraId="2C9362A9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Задачи и организация деятельности Всероссийской службы медицины катастроф –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2268" w:type="dxa"/>
          </w:tcPr>
          <w:p w14:paraId="2D3CB9AC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76B297C" w14:textId="77777777" w:rsidTr="003010E1">
        <w:tc>
          <w:tcPr>
            <w:tcW w:w="975" w:type="dxa"/>
          </w:tcPr>
          <w:p w14:paraId="139F68C7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27.2</w:t>
            </w:r>
          </w:p>
        </w:tc>
        <w:tc>
          <w:tcPr>
            <w:tcW w:w="6193" w:type="dxa"/>
            <w:gridSpan w:val="2"/>
          </w:tcPr>
          <w:p w14:paraId="65834B12" w14:textId="77777777" w:rsidR="003010E1" w:rsidRPr="005267D6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7D6">
              <w:rPr>
                <w:rFonts w:ascii="Times New Roman" w:hAnsi="Times New Roman"/>
                <w:sz w:val="24"/>
                <w:szCs w:val="24"/>
              </w:rPr>
              <w:t>Оказание медицинской помощи населению, пострадавшему в чрезвычайных ситуациях</w:t>
            </w:r>
          </w:p>
        </w:tc>
        <w:tc>
          <w:tcPr>
            <w:tcW w:w="2268" w:type="dxa"/>
          </w:tcPr>
          <w:p w14:paraId="78E3D4E4" w14:textId="77777777" w:rsidR="003010E1" w:rsidRPr="006303A3" w:rsidRDefault="003010E1" w:rsidP="00B6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E1" w:rsidRPr="00170D62" w14:paraId="5C8FFB33" w14:textId="77777777" w:rsidTr="003010E1">
        <w:tc>
          <w:tcPr>
            <w:tcW w:w="7168" w:type="dxa"/>
            <w:gridSpan w:val="3"/>
          </w:tcPr>
          <w:p w14:paraId="45236139" w14:textId="77777777" w:rsidR="003010E1" w:rsidRPr="001718F4" w:rsidRDefault="003010E1" w:rsidP="00B60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2268" w:type="dxa"/>
          </w:tcPr>
          <w:p w14:paraId="7955A61D" w14:textId="77777777" w:rsidR="003010E1" w:rsidRDefault="00CB1A9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  <w:p w14:paraId="65D2A1A4" w14:textId="77777777" w:rsidR="00CB1A91" w:rsidRPr="00170D62" w:rsidRDefault="00CB1A91" w:rsidP="00B60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Дипломная работа</w:t>
            </w:r>
          </w:p>
        </w:tc>
      </w:tr>
    </w:tbl>
    <w:p w14:paraId="1AA4BF94" w14:textId="77777777" w:rsidR="00302AEA" w:rsidRDefault="00302AEA"/>
    <w:sectPr w:rsidR="0030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EEE8" w14:textId="77777777" w:rsidR="00175F4E" w:rsidRDefault="00175F4E" w:rsidP="003010E1">
      <w:pPr>
        <w:spacing w:after="0" w:line="240" w:lineRule="auto"/>
      </w:pPr>
      <w:r>
        <w:separator/>
      </w:r>
    </w:p>
  </w:endnote>
  <w:endnote w:type="continuationSeparator" w:id="0">
    <w:p w14:paraId="063A0BC0" w14:textId="77777777" w:rsidR="00175F4E" w:rsidRDefault="00175F4E" w:rsidP="0030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A7D3" w14:textId="77777777" w:rsidR="00175F4E" w:rsidRDefault="00175F4E" w:rsidP="003010E1">
      <w:pPr>
        <w:spacing w:after="0" w:line="240" w:lineRule="auto"/>
      </w:pPr>
      <w:r>
        <w:separator/>
      </w:r>
    </w:p>
  </w:footnote>
  <w:footnote w:type="continuationSeparator" w:id="0">
    <w:p w14:paraId="763207EE" w14:textId="77777777" w:rsidR="00175F4E" w:rsidRDefault="00175F4E" w:rsidP="0030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/>
      </w:rPr>
    </w:lvl>
  </w:abstractNum>
  <w:abstractNum w:abstractNumId="1" w15:restartNumberingAfterBreak="0">
    <w:nsid w:val="03E46FD1"/>
    <w:multiLevelType w:val="hybridMultilevel"/>
    <w:tmpl w:val="D7B6E4F4"/>
    <w:lvl w:ilvl="0" w:tplc="129E8384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542"/>
    <w:multiLevelType w:val="hybridMultilevel"/>
    <w:tmpl w:val="4C8E6E4C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18C0"/>
    <w:multiLevelType w:val="multilevel"/>
    <w:tmpl w:val="42A41A8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BAD032B"/>
    <w:multiLevelType w:val="hybridMultilevel"/>
    <w:tmpl w:val="6C98650A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AC631C"/>
    <w:multiLevelType w:val="hybridMultilevel"/>
    <w:tmpl w:val="D0FE1DB6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65834"/>
    <w:multiLevelType w:val="hybridMultilevel"/>
    <w:tmpl w:val="11869A70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F12F1"/>
    <w:multiLevelType w:val="hybridMultilevel"/>
    <w:tmpl w:val="CDD4C464"/>
    <w:lvl w:ilvl="0" w:tplc="D402CC7C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DF784A"/>
    <w:multiLevelType w:val="hybridMultilevel"/>
    <w:tmpl w:val="2050E256"/>
    <w:lvl w:ilvl="0" w:tplc="129E8384">
      <w:start w:val="1"/>
      <w:numFmt w:val="bullet"/>
      <w:lvlText w:val="−"/>
      <w:lvlJc w:val="left"/>
      <w:pPr>
        <w:tabs>
          <w:tab w:val="num" w:pos="993"/>
        </w:tabs>
        <w:ind w:left="993" w:hanging="284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480690"/>
    <w:multiLevelType w:val="hybridMultilevel"/>
    <w:tmpl w:val="0AFA9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76E9"/>
    <w:multiLevelType w:val="hybridMultilevel"/>
    <w:tmpl w:val="38244CAC"/>
    <w:lvl w:ilvl="0" w:tplc="2E40ACF2">
      <w:start w:val="1"/>
      <w:numFmt w:val="bullet"/>
      <w:lvlText w:val="–"/>
      <w:lvlJc w:val="left"/>
      <w:pPr>
        <w:tabs>
          <w:tab w:val="num" w:pos="244"/>
        </w:tabs>
        <w:ind w:left="96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30306CAA"/>
    <w:multiLevelType w:val="hybridMultilevel"/>
    <w:tmpl w:val="09288008"/>
    <w:lvl w:ilvl="0" w:tplc="CE44B85E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3E47CE"/>
    <w:multiLevelType w:val="multilevel"/>
    <w:tmpl w:val="C51C3B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8A43D8E"/>
    <w:multiLevelType w:val="hybridMultilevel"/>
    <w:tmpl w:val="9BFC9722"/>
    <w:lvl w:ilvl="0" w:tplc="9CC00B3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90E65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3B765667"/>
    <w:multiLevelType w:val="hybridMultilevel"/>
    <w:tmpl w:val="F9C248FC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0117E"/>
    <w:multiLevelType w:val="multilevel"/>
    <w:tmpl w:val="838C10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8" w15:restartNumberingAfterBreak="0">
    <w:nsid w:val="42BE30F8"/>
    <w:multiLevelType w:val="hybridMultilevel"/>
    <w:tmpl w:val="CACC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E127A"/>
    <w:multiLevelType w:val="hybridMultilevel"/>
    <w:tmpl w:val="D7AEEEE4"/>
    <w:lvl w:ilvl="0" w:tplc="A858E7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761CDC"/>
    <w:multiLevelType w:val="multilevel"/>
    <w:tmpl w:val="C2629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512658D7"/>
    <w:multiLevelType w:val="hybridMultilevel"/>
    <w:tmpl w:val="11C03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C7427"/>
    <w:multiLevelType w:val="multilevel"/>
    <w:tmpl w:val="6908CCD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F87B0E"/>
    <w:multiLevelType w:val="hybridMultilevel"/>
    <w:tmpl w:val="22F805CC"/>
    <w:lvl w:ilvl="0" w:tplc="6B60AA6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822A23"/>
    <w:multiLevelType w:val="hybridMultilevel"/>
    <w:tmpl w:val="9D28B924"/>
    <w:lvl w:ilvl="0" w:tplc="0DCA4284">
      <w:start w:val="1"/>
      <w:numFmt w:val="bullet"/>
      <w:lvlText w:val="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CAD2163"/>
    <w:multiLevelType w:val="hybridMultilevel"/>
    <w:tmpl w:val="479C7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F97815"/>
    <w:multiLevelType w:val="hybridMultilevel"/>
    <w:tmpl w:val="680885B4"/>
    <w:lvl w:ilvl="0" w:tplc="ACDE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054362"/>
    <w:multiLevelType w:val="hybridMultilevel"/>
    <w:tmpl w:val="6908CCD4"/>
    <w:lvl w:ilvl="0" w:tplc="B154937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 w:tplc="67DA95F6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BA658A"/>
    <w:multiLevelType w:val="hybridMultilevel"/>
    <w:tmpl w:val="3C0E6BC0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211F09"/>
    <w:multiLevelType w:val="hybridMultilevel"/>
    <w:tmpl w:val="39CE2088"/>
    <w:lvl w:ilvl="0" w:tplc="F4F6225C">
      <w:start w:val="1"/>
      <w:numFmt w:val="bullet"/>
      <w:lvlText w:val=""/>
      <w:lvlJc w:val="left"/>
      <w:pPr>
        <w:tabs>
          <w:tab w:val="num" w:pos="1135"/>
        </w:tabs>
        <w:ind w:left="1135" w:hanging="567"/>
      </w:pPr>
      <w:rPr>
        <w:rFonts w:ascii="Symbol" w:hAnsi="Symbol" w:hint="default"/>
        <w:color w:val="auto"/>
      </w:rPr>
    </w:lvl>
    <w:lvl w:ilvl="1" w:tplc="C2A83D26">
      <w:start w:val="1"/>
      <w:numFmt w:val="bullet"/>
      <w:lvlText w:val=""/>
      <w:lvlJc w:val="left"/>
      <w:pPr>
        <w:tabs>
          <w:tab w:val="num" w:pos="1534"/>
        </w:tabs>
        <w:ind w:left="1534" w:hanging="170"/>
      </w:pPr>
      <w:rPr>
        <w:rFonts w:ascii="Symbol" w:hAnsi="Symbol" w:hint="default"/>
        <w:color w:val="auto"/>
      </w:rPr>
    </w:lvl>
    <w:lvl w:ilvl="2" w:tplc="4DEA64A6">
      <w:start w:val="1"/>
      <w:numFmt w:val="bullet"/>
      <w:lvlText w:val="−"/>
      <w:lvlJc w:val="left"/>
      <w:pPr>
        <w:tabs>
          <w:tab w:val="num" w:pos="2368"/>
        </w:tabs>
        <w:ind w:left="2368" w:hanging="284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612293"/>
    <w:multiLevelType w:val="hybridMultilevel"/>
    <w:tmpl w:val="CA60683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44470"/>
    <w:multiLevelType w:val="multilevel"/>
    <w:tmpl w:val="609A8D6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75DC50E6"/>
    <w:multiLevelType w:val="hybridMultilevel"/>
    <w:tmpl w:val="7DDC0950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35" w15:restartNumberingAfterBreak="0">
    <w:nsid w:val="76317EDC"/>
    <w:multiLevelType w:val="hybridMultilevel"/>
    <w:tmpl w:val="4164FE7C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05BEB"/>
    <w:multiLevelType w:val="hybridMultilevel"/>
    <w:tmpl w:val="E2CEA89A"/>
    <w:lvl w:ilvl="0" w:tplc="0D40A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36"/>
  </w:num>
  <w:num w:numId="8">
    <w:abstractNumId w:val="34"/>
  </w:num>
  <w:num w:numId="9">
    <w:abstractNumId w:val="26"/>
  </w:num>
  <w:num w:numId="10">
    <w:abstractNumId w:val="5"/>
  </w:num>
  <w:num w:numId="11">
    <w:abstractNumId w:val="29"/>
  </w:num>
  <w:num w:numId="12">
    <w:abstractNumId w:val="7"/>
  </w:num>
  <w:num w:numId="13">
    <w:abstractNumId w:val="12"/>
  </w:num>
  <w:num w:numId="14">
    <w:abstractNumId w:val="38"/>
  </w:num>
  <w:num w:numId="15">
    <w:abstractNumId w:val="31"/>
  </w:num>
  <w:num w:numId="16">
    <w:abstractNumId w:val="30"/>
  </w:num>
  <w:num w:numId="17">
    <w:abstractNumId w:val="2"/>
  </w:num>
  <w:num w:numId="18">
    <w:abstractNumId w:val="15"/>
  </w:num>
  <w:num w:numId="19">
    <w:abstractNumId w:val="32"/>
  </w:num>
  <w:num w:numId="20">
    <w:abstractNumId w:val="22"/>
  </w:num>
  <w:num w:numId="21">
    <w:abstractNumId w:val="37"/>
  </w:num>
  <w:num w:numId="22">
    <w:abstractNumId w:val="14"/>
  </w:num>
  <w:num w:numId="23">
    <w:abstractNumId w:val="28"/>
  </w:num>
  <w:num w:numId="24">
    <w:abstractNumId w:val="23"/>
  </w:num>
  <w:num w:numId="25">
    <w:abstractNumId w:val="24"/>
  </w:num>
  <w:num w:numId="26">
    <w:abstractNumId w:val="13"/>
  </w:num>
  <w:num w:numId="27">
    <w:abstractNumId w:val="4"/>
  </w:num>
  <w:num w:numId="28">
    <w:abstractNumId w:val="33"/>
  </w:num>
  <w:num w:numId="29">
    <w:abstractNumId w:val="20"/>
  </w:num>
  <w:num w:numId="30">
    <w:abstractNumId w:val="17"/>
  </w:num>
  <w:num w:numId="31">
    <w:abstractNumId w:val="8"/>
  </w:num>
  <w:num w:numId="32">
    <w:abstractNumId w:val="27"/>
  </w:num>
  <w:num w:numId="33">
    <w:abstractNumId w:val="16"/>
  </w:num>
  <w:num w:numId="34">
    <w:abstractNumId w:val="35"/>
  </w:num>
  <w:num w:numId="35">
    <w:abstractNumId w:val="18"/>
  </w:num>
  <w:num w:numId="36">
    <w:abstractNumId w:val="6"/>
  </w:num>
  <w:num w:numId="37">
    <w:abstractNumId w:val="3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46"/>
    <w:rsid w:val="00175F4E"/>
    <w:rsid w:val="002934B6"/>
    <w:rsid w:val="002D071A"/>
    <w:rsid w:val="003010E1"/>
    <w:rsid w:val="00302AEA"/>
    <w:rsid w:val="00731D60"/>
    <w:rsid w:val="007C1E38"/>
    <w:rsid w:val="008B052E"/>
    <w:rsid w:val="00A145A5"/>
    <w:rsid w:val="00BC1CC4"/>
    <w:rsid w:val="00C70046"/>
    <w:rsid w:val="00C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4C49"/>
  <w15:chartTrackingRefBased/>
  <w15:docId w15:val="{4726BE2E-90AE-4959-AA20-FA7360FA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0E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aliases w:val="Знак10 Знак"/>
    <w:basedOn w:val="a"/>
    <w:next w:val="a"/>
    <w:link w:val="10"/>
    <w:qFormat/>
    <w:rsid w:val="003010E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9 Знак"/>
    <w:basedOn w:val="a"/>
    <w:next w:val="a"/>
    <w:link w:val="20"/>
    <w:qFormat/>
    <w:rsid w:val="003010E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8 Знак"/>
    <w:basedOn w:val="a"/>
    <w:next w:val="a"/>
    <w:link w:val="30"/>
    <w:qFormat/>
    <w:rsid w:val="003010E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aliases w:val="Знак7 Знак"/>
    <w:basedOn w:val="a"/>
    <w:next w:val="a"/>
    <w:link w:val="40"/>
    <w:qFormat/>
    <w:rsid w:val="003010E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aliases w:val="Знак6 Знак"/>
    <w:basedOn w:val="a"/>
    <w:next w:val="a"/>
    <w:link w:val="50"/>
    <w:qFormat/>
    <w:rsid w:val="003010E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нак5 Знак"/>
    <w:basedOn w:val="a"/>
    <w:next w:val="a"/>
    <w:link w:val="60"/>
    <w:qFormat/>
    <w:rsid w:val="003010E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aliases w:val="Знак4 Знак"/>
    <w:basedOn w:val="a"/>
    <w:next w:val="a"/>
    <w:link w:val="70"/>
    <w:qFormat/>
    <w:rsid w:val="003010E1"/>
    <w:pPr>
      <w:spacing w:before="240" w:after="60" w:line="240" w:lineRule="auto"/>
      <w:outlineLvl w:val="6"/>
    </w:pPr>
    <w:rPr>
      <w:rFonts w:ascii="Times New Roman" w:hAnsi="Times New Roman"/>
      <w:sz w:val="26"/>
      <w:szCs w:val="24"/>
      <w:lang w:eastAsia="ru-RU"/>
    </w:rPr>
  </w:style>
  <w:style w:type="paragraph" w:styleId="8">
    <w:name w:val="heading 8"/>
    <w:aliases w:val="Знак3 Знак"/>
    <w:basedOn w:val="a"/>
    <w:next w:val="a"/>
    <w:link w:val="80"/>
    <w:qFormat/>
    <w:rsid w:val="003010E1"/>
    <w:pPr>
      <w:spacing w:before="240" w:after="60" w:line="240" w:lineRule="auto"/>
      <w:outlineLvl w:val="7"/>
    </w:pPr>
    <w:rPr>
      <w:rFonts w:ascii="Times New Roman" w:hAnsi="Times New Roman"/>
      <w:i/>
      <w:iCs/>
      <w:sz w:val="26"/>
      <w:szCs w:val="24"/>
      <w:lang w:eastAsia="ru-RU"/>
    </w:rPr>
  </w:style>
  <w:style w:type="paragraph" w:styleId="9">
    <w:name w:val="heading 9"/>
    <w:aliases w:val="Знак2 Знак"/>
    <w:basedOn w:val="a"/>
    <w:next w:val="a"/>
    <w:link w:val="90"/>
    <w:qFormat/>
    <w:rsid w:val="003010E1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rsid w:val="003010E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basedOn w:val="a0"/>
    <w:link w:val="2"/>
    <w:rsid w:val="003010E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8 Знак Знак"/>
    <w:basedOn w:val="a0"/>
    <w:link w:val="3"/>
    <w:rsid w:val="003010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нак7 Знак Знак"/>
    <w:basedOn w:val="a0"/>
    <w:link w:val="4"/>
    <w:rsid w:val="00301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6 Знак Знак"/>
    <w:basedOn w:val="a0"/>
    <w:link w:val="5"/>
    <w:rsid w:val="00301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нак5 Знак Знак"/>
    <w:basedOn w:val="a0"/>
    <w:link w:val="6"/>
    <w:rsid w:val="00301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Знак4 Знак Знак"/>
    <w:basedOn w:val="a0"/>
    <w:link w:val="7"/>
    <w:rsid w:val="003010E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aliases w:val="Знак3 Знак Знак"/>
    <w:basedOn w:val="a0"/>
    <w:link w:val="8"/>
    <w:rsid w:val="003010E1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aliases w:val="Знак2 Знак Знак"/>
    <w:basedOn w:val="a0"/>
    <w:link w:val="9"/>
    <w:rsid w:val="003010E1"/>
    <w:rPr>
      <w:rFonts w:ascii="Cambria" w:eastAsia="Times New Roman" w:hAnsi="Cambria" w:cs="Times New Roman"/>
      <w:lang w:eastAsia="ru-RU"/>
    </w:rPr>
  </w:style>
  <w:style w:type="table" w:styleId="a3">
    <w:name w:val="Table Grid"/>
    <w:basedOn w:val="a1"/>
    <w:rsid w:val="0030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010E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010E1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rsid w:val="003010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6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010E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8">
    <w:name w:val="page number"/>
    <w:rsid w:val="003010E1"/>
    <w:rPr>
      <w:rFonts w:cs="Times New Roman"/>
    </w:rPr>
  </w:style>
  <w:style w:type="paragraph" w:styleId="a9">
    <w:name w:val="footnote text"/>
    <w:basedOn w:val="a"/>
    <w:link w:val="aa"/>
    <w:rsid w:val="003010E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01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3010E1"/>
    <w:rPr>
      <w:rFonts w:cs="Times New Roman"/>
      <w:vertAlign w:val="superscript"/>
    </w:rPr>
  </w:style>
  <w:style w:type="paragraph" w:styleId="21">
    <w:name w:val="Body Text 2"/>
    <w:basedOn w:val="a"/>
    <w:link w:val="22"/>
    <w:rsid w:val="003010E1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010E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FR1">
    <w:name w:val="FR1"/>
    <w:rsid w:val="003010E1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lang w:eastAsia="ru-RU"/>
    </w:rPr>
  </w:style>
  <w:style w:type="character" w:styleId="ac">
    <w:name w:val="endnote reference"/>
    <w:rsid w:val="003010E1"/>
    <w:rPr>
      <w:rFonts w:cs="Times New Roman"/>
      <w:vertAlign w:val="superscript"/>
    </w:rPr>
  </w:style>
  <w:style w:type="paragraph" w:customStyle="1" w:styleId="ad">
    <w:basedOn w:val="a"/>
    <w:next w:val="a"/>
    <w:qFormat/>
    <w:rsid w:val="003010E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11">
    <w:name w:val="Заголовок Знак1"/>
    <w:link w:val="ae"/>
    <w:locked/>
    <w:rsid w:val="003010E1"/>
    <w:rPr>
      <w:rFonts w:ascii="Cambria" w:hAnsi="Cambria" w:cs="Times New Roman"/>
      <w:b/>
      <w:kern w:val="28"/>
      <w:sz w:val="32"/>
    </w:rPr>
  </w:style>
  <w:style w:type="paragraph" w:styleId="af">
    <w:name w:val="Subtitle"/>
    <w:aliases w:val="Знак Знак"/>
    <w:basedOn w:val="a"/>
    <w:next w:val="a"/>
    <w:link w:val="af0"/>
    <w:qFormat/>
    <w:rsid w:val="003010E1"/>
    <w:pPr>
      <w:spacing w:after="60" w:line="240" w:lineRule="auto"/>
      <w:jc w:val="center"/>
      <w:outlineLvl w:val="1"/>
    </w:pPr>
    <w:rPr>
      <w:rFonts w:ascii="Cambria" w:hAnsi="Cambria"/>
      <w:sz w:val="26"/>
      <w:szCs w:val="24"/>
      <w:lang w:eastAsia="ru-RU"/>
    </w:rPr>
  </w:style>
  <w:style w:type="character" w:customStyle="1" w:styleId="af0">
    <w:name w:val="Подзаголовок Знак"/>
    <w:aliases w:val="Знак Знак Знак"/>
    <w:basedOn w:val="a0"/>
    <w:link w:val="af"/>
    <w:rsid w:val="003010E1"/>
    <w:rPr>
      <w:rFonts w:ascii="Cambria" w:eastAsia="Times New Roman" w:hAnsi="Cambria" w:cs="Times New Roman"/>
      <w:sz w:val="26"/>
      <w:szCs w:val="24"/>
      <w:lang w:eastAsia="ru-RU"/>
    </w:rPr>
  </w:style>
  <w:style w:type="paragraph" w:customStyle="1" w:styleId="23">
    <w:name w:val="Цитата 2 Знак Знак"/>
    <w:basedOn w:val="a"/>
    <w:next w:val="a"/>
    <w:link w:val="24"/>
    <w:rsid w:val="003010E1"/>
    <w:pPr>
      <w:spacing w:after="0" w:line="240" w:lineRule="auto"/>
    </w:pPr>
    <w:rPr>
      <w:rFonts w:ascii="Times New Roman" w:hAnsi="Times New Roman"/>
      <w:i/>
      <w:sz w:val="24"/>
      <w:szCs w:val="20"/>
      <w:lang w:val="x-none" w:eastAsia="x-none"/>
    </w:rPr>
  </w:style>
  <w:style w:type="character" w:customStyle="1" w:styleId="24">
    <w:name w:val="Цитата 2 Знак Знак Знак"/>
    <w:link w:val="23"/>
    <w:locked/>
    <w:rsid w:val="003010E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1">
    <w:name w:val="Выделенная цитата Знак Знак"/>
    <w:basedOn w:val="a"/>
    <w:next w:val="a"/>
    <w:link w:val="af2"/>
    <w:rsid w:val="003010E1"/>
    <w:pPr>
      <w:spacing w:after="0" w:line="240" w:lineRule="auto"/>
      <w:ind w:left="720" w:right="720"/>
    </w:pPr>
    <w:rPr>
      <w:rFonts w:ascii="Times New Roman" w:hAnsi="Times New Roman"/>
      <w:b/>
      <w:i/>
      <w:szCs w:val="20"/>
      <w:lang w:val="x-none" w:eastAsia="x-none"/>
    </w:rPr>
  </w:style>
  <w:style w:type="character" w:customStyle="1" w:styleId="af2">
    <w:name w:val="Выделенная цитата Знак Знак Знак"/>
    <w:link w:val="af1"/>
    <w:locked/>
    <w:rsid w:val="003010E1"/>
    <w:rPr>
      <w:rFonts w:ascii="Times New Roman" w:eastAsia="Times New Roman" w:hAnsi="Times New Roman" w:cs="Times New Roman"/>
      <w:b/>
      <w:i/>
      <w:szCs w:val="20"/>
      <w:lang w:val="x-none" w:eastAsia="x-none"/>
    </w:rPr>
  </w:style>
  <w:style w:type="character" w:styleId="af3">
    <w:name w:val="Strong"/>
    <w:qFormat/>
    <w:rsid w:val="003010E1"/>
    <w:rPr>
      <w:rFonts w:cs="Times New Roman"/>
      <w:b/>
    </w:rPr>
  </w:style>
  <w:style w:type="paragraph" w:customStyle="1" w:styleId="12">
    <w:name w:val="Абзац списка1"/>
    <w:basedOn w:val="a"/>
    <w:rsid w:val="003010E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styleId="af4">
    <w:name w:val="Emphasis"/>
    <w:qFormat/>
    <w:rsid w:val="003010E1"/>
    <w:rPr>
      <w:rFonts w:ascii="Calibri" w:hAnsi="Calibri" w:cs="Times New Roman"/>
      <w:b/>
      <w:i/>
    </w:rPr>
  </w:style>
  <w:style w:type="paragraph" w:styleId="af5">
    <w:name w:val="footer"/>
    <w:basedOn w:val="a"/>
    <w:link w:val="af6"/>
    <w:rsid w:val="003010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6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3010E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3010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"/>
    <w:rsid w:val="00301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01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Цитата 21"/>
    <w:basedOn w:val="a"/>
    <w:next w:val="a"/>
    <w:link w:val="QuoteChar"/>
    <w:rsid w:val="003010E1"/>
    <w:pPr>
      <w:spacing w:after="0" w:line="240" w:lineRule="auto"/>
    </w:pPr>
    <w:rPr>
      <w:rFonts w:ascii="Times New Roman" w:hAnsi="Times New Roman"/>
      <w:i/>
      <w:sz w:val="26"/>
      <w:szCs w:val="24"/>
      <w:lang w:eastAsia="ru-RU"/>
    </w:rPr>
  </w:style>
  <w:style w:type="character" w:customStyle="1" w:styleId="QuoteChar">
    <w:name w:val="Quote Char"/>
    <w:link w:val="210"/>
    <w:locked/>
    <w:rsid w:val="003010E1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rsid w:val="003010E1"/>
    <w:pPr>
      <w:spacing w:after="0" w:line="240" w:lineRule="auto"/>
      <w:ind w:left="720" w:right="720"/>
    </w:pPr>
    <w:rPr>
      <w:rFonts w:ascii="Times New Roman" w:hAnsi="Times New Roman"/>
      <w:b/>
      <w:i/>
      <w:sz w:val="26"/>
      <w:lang w:eastAsia="ru-RU"/>
    </w:rPr>
  </w:style>
  <w:style w:type="character" w:customStyle="1" w:styleId="IntenseQuoteChar">
    <w:name w:val="Intense Quote Char"/>
    <w:link w:val="13"/>
    <w:locked/>
    <w:rsid w:val="003010E1"/>
    <w:rPr>
      <w:rFonts w:ascii="Times New Roman" w:eastAsia="Times New Roman" w:hAnsi="Times New Roman" w:cs="Times New Roman"/>
      <w:b/>
      <w:i/>
      <w:sz w:val="26"/>
      <w:lang w:eastAsia="ru-RU"/>
    </w:rPr>
  </w:style>
  <w:style w:type="paragraph" w:customStyle="1" w:styleId="14">
    <w:name w:val="Заголовок оглавления1"/>
    <w:basedOn w:val="1"/>
    <w:next w:val="a"/>
    <w:rsid w:val="003010E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7">
    <w:name w:val="Hyperlink"/>
    <w:rsid w:val="003010E1"/>
    <w:rPr>
      <w:rFonts w:cs="Times New Roman"/>
      <w:color w:val="0000FF"/>
      <w:u w:val="single"/>
    </w:rPr>
  </w:style>
  <w:style w:type="paragraph" w:styleId="af8">
    <w:name w:val="Body Text Indent"/>
    <w:basedOn w:val="a"/>
    <w:link w:val="af9"/>
    <w:rsid w:val="003010E1"/>
    <w:pPr>
      <w:spacing w:after="120" w:line="240" w:lineRule="auto"/>
      <w:ind w:left="283"/>
    </w:pPr>
    <w:rPr>
      <w:rFonts w:ascii="Times New Roman" w:hAnsi="Times New Roman"/>
      <w:sz w:val="26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3010E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5">
    <w:name w:val="Без интервала1"/>
    <w:rsid w:val="003010E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a">
    <w:name w:val="т_тит_лист"/>
    <w:basedOn w:val="ae"/>
    <w:rsid w:val="003010E1"/>
    <w:pPr>
      <w:autoSpaceDE w:val="0"/>
      <w:autoSpaceDN w:val="0"/>
      <w:contextualSpacing w:val="0"/>
      <w:jc w:val="center"/>
    </w:pPr>
    <w:rPr>
      <w:rFonts w:ascii="Times New Roman" w:hAnsi="Times New Roman"/>
      <w:b w:val="0"/>
      <w:kern w:val="0"/>
      <w:sz w:val="28"/>
      <w:szCs w:val="28"/>
    </w:rPr>
  </w:style>
  <w:style w:type="paragraph" w:customStyle="1" w:styleId="WW-">
    <w:name w:val="WW-Базовый"/>
    <w:rsid w:val="003010E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3010E1"/>
    <w:pPr>
      <w:widowControl w:val="0"/>
      <w:autoSpaceDE w:val="0"/>
      <w:spacing w:after="0" w:line="360" w:lineRule="auto"/>
    </w:pPr>
    <w:rPr>
      <w:rFonts w:ascii="Arial" w:hAnsi="Arial" w:cs="Arial"/>
      <w:sz w:val="28"/>
      <w:szCs w:val="16"/>
      <w:lang w:eastAsia="ar-SA"/>
    </w:rPr>
  </w:style>
  <w:style w:type="paragraph" w:customStyle="1" w:styleId="31">
    <w:name w:val="Основной текст 31"/>
    <w:basedOn w:val="a"/>
    <w:rsid w:val="003010E1"/>
    <w:pPr>
      <w:widowControl w:val="0"/>
      <w:autoSpaceDE w:val="0"/>
      <w:spacing w:after="0" w:line="240" w:lineRule="auto"/>
      <w:jc w:val="center"/>
    </w:pPr>
    <w:rPr>
      <w:rFonts w:ascii="Times New Roman" w:hAnsi="Times New Roman"/>
      <w:sz w:val="28"/>
      <w:szCs w:val="16"/>
      <w:lang w:eastAsia="ar-SA"/>
    </w:rPr>
  </w:style>
  <w:style w:type="paragraph" w:customStyle="1" w:styleId="211">
    <w:name w:val="Основной текст 21"/>
    <w:basedOn w:val="a"/>
    <w:rsid w:val="003010E1"/>
    <w:pPr>
      <w:suppressAutoHyphens/>
      <w:spacing w:after="0" w:line="360" w:lineRule="auto"/>
      <w:jc w:val="both"/>
    </w:pPr>
    <w:rPr>
      <w:rFonts w:ascii="Times New Roman" w:hAnsi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"/>
    <w:rsid w:val="003010E1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b">
    <w:name w:val="Базовый"/>
    <w:rsid w:val="003010E1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6">
    <w:name w:val="Абзац списка1"/>
    <w:basedOn w:val="a"/>
    <w:rsid w:val="003010E1"/>
    <w:pPr>
      <w:ind w:left="720"/>
    </w:pPr>
    <w:rPr>
      <w:rFonts w:cs="Calibri"/>
    </w:rPr>
  </w:style>
  <w:style w:type="paragraph" w:styleId="afc">
    <w:name w:val="Body Text"/>
    <w:basedOn w:val="a"/>
    <w:link w:val="afd"/>
    <w:rsid w:val="003010E1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301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010E1"/>
    <w:rPr>
      <w:rFonts w:cs="Times New Roman"/>
    </w:rPr>
  </w:style>
  <w:style w:type="character" w:customStyle="1" w:styleId="apple-style-span">
    <w:name w:val="apple-style-span"/>
    <w:rsid w:val="003010E1"/>
  </w:style>
  <w:style w:type="paragraph" w:styleId="afe">
    <w:name w:val="Normal (Web)"/>
    <w:basedOn w:val="a"/>
    <w:rsid w:val="003010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mw-headline">
    <w:name w:val="mw-headline"/>
    <w:rsid w:val="003010E1"/>
  </w:style>
  <w:style w:type="paragraph" w:customStyle="1" w:styleId="17">
    <w:name w:val="Заголовок оглавления1"/>
    <w:basedOn w:val="1"/>
    <w:next w:val="a"/>
    <w:rsid w:val="003010E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25">
    <w:name w:val="Заголовок оглавления2"/>
    <w:basedOn w:val="1"/>
    <w:next w:val="a"/>
    <w:rsid w:val="003010E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f">
    <w:name w:val="caption"/>
    <w:basedOn w:val="a"/>
    <w:next w:val="a"/>
    <w:qFormat/>
    <w:rsid w:val="003010E1"/>
    <w:pPr>
      <w:spacing w:line="240" w:lineRule="auto"/>
    </w:pPr>
    <w:rPr>
      <w:rFonts w:cs="Calibri"/>
      <w:b/>
      <w:bCs/>
      <w:color w:val="4F81BD"/>
      <w:sz w:val="18"/>
      <w:szCs w:val="18"/>
    </w:rPr>
  </w:style>
  <w:style w:type="character" w:customStyle="1" w:styleId="aff0">
    <w:name w:val="Основной текст_"/>
    <w:link w:val="18"/>
    <w:locked/>
    <w:rsid w:val="003010E1"/>
    <w:rPr>
      <w:sz w:val="21"/>
    </w:rPr>
  </w:style>
  <w:style w:type="paragraph" w:customStyle="1" w:styleId="18">
    <w:name w:val="Основной текст1"/>
    <w:basedOn w:val="a"/>
    <w:link w:val="aff0"/>
    <w:rsid w:val="003010E1"/>
    <w:pPr>
      <w:spacing w:after="0" w:line="259" w:lineRule="exact"/>
    </w:pPr>
    <w:rPr>
      <w:rFonts w:asciiTheme="minorHAnsi" w:eastAsiaTheme="minorHAnsi" w:hAnsiTheme="minorHAnsi" w:cstheme="minorBidi"/>
      <w:sz w:val="21"/>
    </w:rPr>
  </w:style>
  <w:style w:type="character" w:customStyle="1" w:styleId="26">
    <w:name w:val="Заголовок №2_"/>
    <w:link w:val="27"/>
    <w:locked/>
    <w:rsid w:val="003010E1"/>
  </w:style>
  <w:style w:type="paragraph" w:customStyle="1" w:styleId="27">
    <w:name w:val="Заголовок №2"/>
    <w:basedOn w:val="a"/>
    <w:link w:val="26"/>
    <w:rsid w:val="003010E1"/>
    <w:pPr>
      <w:spacing w:before="360" w:after="0" w:line="259" w:lineRule="exact"/>
      <w:outlineLvl w:val="1"/>
    </w:pPr>
    <w:rPr>
      <w:rFonts w:asciiTheme="minorHAnsi" w:eastAsiaTheme="minorHAnsi" w:hAnsiTheme="minorHAnsi" w:cstheme="minorBidi"/>
    </w:rPr>
  </w:style>
  <w:style w:type="character" w:customStyle="1" w:styleId="19">
    <w:name w:val="Заголовок №1_"/>
    <w:link w:val="1a"/>
    <w:locked/>
    <w:rsid w:val="003010E1"/>
    <w:rPr>
      <w:sz w:val="25"/>
    </w:rPr>
  </w:style>
  <w:style w:type="paragraph" w:customStyle="1" w:styleId="1a">
    <w:name w:val="Заголовок №1"/>
    <w:basedOn w:val="a"/>
    <w:link w:val="19"/>
    <w:rsid w:val="003010E1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8">
    <w:name w:val="Основной текст (2)_"/>
    <w:link w:val="29"/>
    <w:locked/>
    <w:rsid w:val="003010E1"/>
  </w:style>
  <w:style w:type="paragraph" w:customStyle="1" w:styleId="29">
    <w:name w:val="Основной текст (2)"/>
    <w:basedOn w:val="a"/>
    <w:link w:val="28"/>
    <w:rsid w:val="003010E1"/>
    <w:pPr>
      <w:spacing w:after="0" w:line="259" w:lineRule="exact"/>
    </w:pPr>
    <w:rPr>
      <w:rFonts w:asciiTheme="minorHAnsi" w:eastAsiaTheme="minorHAnsi" w:hAnsiTheme="minorHAnsi" w:cstheme="minorBidi"/>
    </w:rPr>
  </w:style>
  <w:style w:type="paragraph" w:styleId="aff1">
    <w:name w:val="endnote text"/>
    <w:basedOn w:val="a"/>
    <w:link w:val="aff2"/>
    <w:rsid w:val="003010E1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010E1"/>
    <w:rPr>
      <w:rFonts w:ascii="Calibri" w:eastAsia="Times New Roman" w:hAnsi="Calibri" w:cs="Times New Roman"/>
      <w:sz w:val="20"/>
      <w:szCs w:val="20"/>
    </w:rPr>
  </w:style>
  <w:style w:type="character" w:customStyle="1" w:styleId="61">
    <w:name w:val="Знак Знак6"/>
    <w:rsid w:val="003010E1"/>
    <w:rPr>
      <w:rFonts w:cs="Times New Roman"/>
    </w:rPr>
  </w:style>
  <w:style w:type="character" w:customStyle="1" w:styleId="2a">
    <w:name w:val="Знак Знак2"/>
    <w:rsid w:val="003010E1"/>
    <w:rPr>
      <w:rFonts w:ascii="Arial" w:hAnsi="Arial" w:cs="Arial"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3010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010E1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BodyText3Char">
    <w:name w:val="Body Text 3 Char"/>
    <w:semiHidden/>
    <w:locked/>
    <w:rsid w:val="003010E1"/>
    <w:rPr>
      <w:rFonts w:ascii="Calibri" w:hAnsi="Calibri" w:cs="Times New Roman"/>
      <w:sz w:val="16"/>
      <w:szCs w:val="16"/>
      <w:lang w:val="x-none" w:eastAsia="en-US"/>
    </w:rPr>
  </w:style>
  <w:style w:type="character" w:customStyle="1" w:styleId="51">
    <w:name w:val="Знак Знак5"/>
    <w:rsid w:val="003010E1"/>
    <w:rPr>
      <w:rFonts w:cs="Times New Roman"/>
      <w:sz w:val="24"/>
      <w:szCs w:val="24"/>
      <w:lang w:val="ru-RU" w:eastAsia="ru-RU" w:bidi="ar-SA"/>
    </w:rPr>
  </w:style>
  <w:style w:type="character" w:customStyle="1" w:styleId="41">
    <w:name w:val="Знак Знак4"/>
    <w:semiHidden/>
    <w:rsid w:val="003010E1"/>
    <w:rPr>
      <w:rFonts w:cs="Times New Roman"/>
      <w:lang w:val="ru-RU" w:eastAsia="ru-RU" w:bidi="ar-SA"/>
    </w:rPr>
  </w:style>
  <w:style w:type="character" w:customStyle="1" w:styleId="spelle">
    <w:name w:val="spelle"/>
    <w:rsid w:val="003010E1"/>
    <w:rPr>
      <w:rFonts w:cs="Times New Roman"/>
    </w:rPr>
  </w:style>
  <w:style w:type="character" w:customStyle="1" w:styleId="34">
    <w:name w:val="Знак Знак3"/>
    <w:rsid w:val="003010E1"/>
    <w:rPr>
      <w:rFonts w:cs="Times New Roman"/>
      <w:sz w:val="24"/>
      <w:szCs w:val="24"/>
    </w:rPr>
  </w:style>
  <w:style w:type="character" w:customStyle="1" w:styleId="212">
    <w:name w:val="Знак Знак21"/>
    <w:rsid w:val="003010E1"/>
    <w:rPr>
      <w:rFonts w:ascii="Arial" w:hAnsi="Arial" w:cs="Arial"/>
      <w:sz w:val="16"/>
      <w:szCs w:val="16"/>
    </w:rPr>
  </w:style>
  <w:style w:type="character" w:customStyle="1" w:styleId="1b">
    <w:name w:val="Знак Знак1"/>
    <w:rsid w:val="003010E1"/>
    <w:rPr>
      <w:rFonts w:cs="Times New Roman"/>
      <w:sz w:val="16"/>
      <w:szCs w:val="16"/>
    </w:rPr>
  </w:style>
  <w:style w:type="paragraph" w:customStyle="1" w:styleId="2b">
    <w:name w:val="Абзац списка2"/>
    <w:basedOn w:val="a"/>
    <w:rsid w:val="003010E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3010E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01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10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010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11"/>
    <w:qFormat/>
    <w:rsid w:val="003010E1"/>
    <w:pPr>
      <w:spacing w:after="0" w:line="240" w:lineRule="auto"/>
      <w:contextualSpacing/>
    </w:pPr>
    <w:rPr>
      <w:rFonts w:ascii="Cambria" w:eastAsiaTheme="minorHAnsi" w:hAnsi="Cambria"/>
      <w:b/>
      <w:kern w:val="28"/>
      <w:sz w:val="32"/>
    </w:rPr>
  </w:style>
  <w:style w:type="character" w:customStyle="1" w:styleId="aff3">
    <w:name w:val="Заголовок Знак"/>
    <w:basedOn w:val="a0"/>
    <w:rsid w:val="003010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2017-09-26T09:06:00Z</dcterms:created>
  <dcterms:modified xsi:type="dcterms:W3CDTF">2021-05-20T15:46:00Z</dcterms:modified>
</cp:coreProperties>
</file>