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F933" w14:textId="77777777" w:rsidR="00A1294C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14:paraId="19BF3F52" w14:textId="77777777" w:rsidR="0034585C" w:rsidRDefault="00BF5D0B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</w:t>
      </w:r>
      <w:r w:rsidR="00CA7F3F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 профессиональной </w:t>
      </w:r>
      <w:r w:rsidR="001A3F09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</w:p>
    <w:p w14:paraId="53D50426" w14:textId="1B0B40BC" w:rsidR="00BF5D0B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повышения кв</w:t>
      </w:r>
      <w:r w:rsidR="00BF5D0B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алификации</w:t>
      </w:r>
    </w:p>
    <w:p w14:paraId="2E0D11DA" w14:textId="68F36365" w:rsidR="00BF5D0B" w:rsidRPr="00185258" w:rsidRDefault="00185258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85258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4F1B4C" w:rsidRPr="004F1B4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СТОМАТОЛОГИЯ </w:t>
      </w:r>
      <w:r w:rsidR="00130E30">
        <w:rPr>
          <w:rFonts w:ascii="Times New Roman" w:hAnsi="Times New Roman" w:cs="Times New Roman"/>
          <w:b/>
          <w:sz w:val="28"/>
          <w:szCs w:val="28"/>
          <w:lang w:eastAsia="ru-RU"/>
        </w:rPr>
        <w:t>ТЕРАПЕВТИЧЕСКАЯ</w:t>
      </w:r>
      <w:r w:rsidRPr="00185258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4672AF30" w14:textId="77777777" w:rsidR="00BF5D0B" w:rsidRPr="0034585C" w:rsidRDefault="00BF5D0B" w:rsidP="00BF5D0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594F2C" w14:textId="22563926" w:rsidR="00CA7F3F" w:rsidRPr="0034585C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Срок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BE1877">
        <w:rPr>
          <w:rFonts w:ascii="Times New Roman" w:hAnsi="Times New Roman" w:cs="Times New Roman"/>
          <w:sz w:val="28"/>
          <w:szCs w:val="28"/>
        </w:rPr>
        <w:t>144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ч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(</w:t>
      </w:r>
      <w:r w:rsidR="00185258">
        <w:rPr>
          <w:rFonts w:ascii="Times New Roman" w:hAnsi="Times New Roman" w:cs="Times New Roman"/>
          <w:sz w:val="28"/>
          <w:szCs w:val="28"/>
        </w:rPr>
        <w:t>1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BE1877">
        <w:rPr>
          <w:rFonts w:ascii="Times New Roman" w:hAnsi="Times New Roman" w:cs="Times New Roman"/>
          <w:sz w:val="28"/>
          <w:szCs w:val="28"/>
        </w:rPr>
        <w:t>месяц</w:t>
      </w:r>
      <w:r w:rsidRPr="0034585C">
        <w:rPr>
          <w:rFonts w:ascii="Times New Roman" w:hAnsi="Times New Roman" w:cs="Times New Roman"/>
          <w:sz w:val="28"/>
          <w:szCs w:val="28"/>
        </w:rPr>
        <w:t>)</w:t>
      </w:r>
    </w:p>
    <w:p w14:paraId="5C3F34B5" w14:textId="722289B9" w:rsidR="00CA7F3F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дистанционная</w:t>
      </w:r>
    </w:p>
    <w:p w14:paraId="320A666F" w14:textId="7765A184" w:rsidR="00A306ED" w:rsidRPr="0034585C" w:rsidRDefault="00A306ED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B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Категория слушателей:</w:t>
      </w:r>
      <w:r w:rsidRPr="004E3B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E3BCA" w:rsidRPr="004E3BCA">
        <w:rPr>
          <w:rFonts w:ascii="Times New Roman" w:hAnsi="Times New Roman" w:cs="Times New Roman"/>
          <w:sz w:val="28"/>
          <w:szCs w:val="28"/>
          <w:highlight w:val="yellow"/>
        </w:rPr>
        <w:t>ВО</w:t>
      </w:r>
    </w:p>
    <w:p w14:paraId="7FD5E8FA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57CE3C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850"/>
        <w:gridCol w:w="1843"/>
      </w:tblGrid>
      <w:tr w:rsidR="00C04128" w:rsidRPr="0034585C" w14:paraId="4D4CF24E" w14:textId="77777777" w:rsidTr="00BE1877">
        <w:tc>
          <w:tcPr>
            <w:tcW w:w="675" w:type="dxa"/>
            <w:vAlign w:val="center"/>
          </w:tcPr>
          <w:p w14:paraId="5F8FA0BF" w14:textId="77777777" w:rsidR="00C04128" w:rsidRPr="0034585C" w:rsidRDefault="00C04128" w:rsidP="002A1E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vAlign w:val="center"/>
          </w:tcPr>
          <w:p w14:paraId="2416AE22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850" w:type="dxa"/>
            <w:vAlign w:val="center"/>
          </w:tcPr>
          <w:p w14:paraId="152313AA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843" w:type="dxa"/>
            <w:vAlign w:val="center"/>
          </w:tcPr>
          <w:p w14:paraId="7DB614E8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1D1AFF" w:rsidRPr="0034585C" w14:paraId="0011B18C" w14:textId="77777777" w:rsidTr="00BE1877">
        <w:tc>
          <w:tcPr>
            <w:tcW w:w="675" w:type="dxa"/>
          </w:tcPr>
          <w:p w14:paraId="1BF87514" w14:textId="77777777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</w:tcPr>
          <w:p w14:paraId="25B03278" w14:textId="06329605" w:rsidR="001D1AFF" w:rsidRPr="009675DF" w:rsidRDefault="00130E30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0E30">
              <w:rPr>
                <w:rFonts w:ascii="Times New Roman" w:hAnsi="Times New Roman" w:cs="Times New Roman"/>
                <w:sz w:val="24"/>
                <w:szCs w:val="24"/>
              </w:rPr>
              <w:t>Обследование пациентов</w:t>
            </w:r>
            <w:r w:rsidR="00AB6AD2">
              <w:rPr>
                <w:rFonts w:ascii="Times New Roman" w:hAnsi="Times New Roman" w:cs="Times New Roman"/>
                <w:sz w:val="24"/>
                <w:szCs w:val="24"/>
              </w:rPr>
              <w:t xml:space="preserve"> и местное обезболивание</w:t>
            </w:r>
            <w:r w:rsidRPr="00130E30">
              <w:rPr>
                <w:rFonts w:ascii="Times New Roman" w:hAnsi="Times New Roman" w:cs="Times New Roman"/>
                <w:sz w:val="24"/>
                <w:szCs w:val="24"/>
              </w:rPr>
              <w:t xml:space="preserve"> в терапевтической стоматологии</w:t>
            </w:r>
          </w:p>
        </w:tc>
        <w:tc>
          <w:tcPr>
            <w:tcW w:w="850" w:type="dxa"/>
            <w:vAlign w:val="center"/>
          </w:tcPr>
          <w:p w14:paraId="738CF3E4" w14:textId="1BD96C23" w:rsidR="001D1AFF" w:rsidRPr="0034585C" w:rsidRDefault="00AB6AD2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vMerge w:val="restart"/>
            <w:vAlign w:val="center"/>
          </w:tcPr>
          <w:p w14:paraId="10935ADE" w14:textId="2D944D12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AFF" w:rsidRPr="0034585C" w14:paraId="7AD17B6B" w14:textId="77777777" w:rsidTr="00BE1877">
        <w:tc>
          <w:tcPr>
            <w:tcW w:w="675" w:type="dxa"/>
          </w:tcPr>
          <w:p w14:paraId="6FC3B06B" w14:textId="2393A57F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</w:tcPr>
          <w:p w14:paraId="4153DF60" w14:textId="738E3079" w:rsidR="001D1AFF" w:rsidRPr="009675DF" w:rsidRDefault="00130E30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0E30">
              <w:rPr>
                <w:rFonts w:ascii="Times New Roman" w:hAnsi="Times New Roman" w:cs="Times New Roman"/>
                <w:sz w:val="24"/>
                <w:szCs w:val="24"/>
              </w:rPr>
              <w:t>Стоматологические материалы для восстановления зубов</w:t>
            </w:r>
            <w:r w:rsidR="00AB6A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B6AD2" w:rsidRPr="00AB6AD2">
              <w:rPr>
                <w:rFonts w:ascii="Times New Roman" w:hAnsi="Times New Roman" w:cs="Times New Roman"/>
                <w:sz w:val="24"/>
                <w:szCs w:val="24"/>
              </w:rPr>
              <w:t>Методы и средства профилактики основных стоматологических заболеваний</w:t>
            </w:r>
          </w:p>
        </w:tc>
        <w:tc>
          <w:tcPr>
            <w:tcW w:w="850" w:type="dxa"/>
            <w:vAlign w:val="center"/>
          </w:tcPr>
          <w:p w14:paraId="49AD2BEF" w14:textId="11506619" w:rsidR="001D1AFF" w:rsidRPr="0034585C" w:rsidRDefault="00AB6AD2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  <w:vAlign w:val="center"/>
          </w:tcPr>
          <w:p w14:paraId="137B434C" w14:textId="77777777" w:rsidR="001D1AFF" w:rsidRPr="0034585C" w:rsidRDefault="001D1AFF" w:rsidP="001D1AFF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AFF" w:rsidRPr="0034585C" w14:paraId="3E95748E" w14:textId="77777777" w:rsidTr="00BE1877">
        <w:tc>
          <w:tcPr>
            <w:tcW w:w="675" w:type="dxa"/>
          </w:tcPr>
          <w:p w14:paraId="41D4FDFF" w14:textId="06F588D4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</w:tcPr>
          <w:p w14:paraId="2320EF54" w14:textId="73AE0806" w:rsidR="001D1AFF" w:rsidRPr="009675DF" w:rsidRDefault="00AB6AD2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6AD2">
              <w:rPr>
                <w:rFonts w:ascii="Times New Roman" w:hAnsi="Times New Roman" w:cs="Times New Roman"/>
                <w:sz w:val="24"/>
                <w:szCs w:val="24"/>
              </w:rPr>
              <w:t xml:space="preserve">Кариес зубов. Болезни зубов </w:t>
            </w:r>
            <w:proofErr w:type="spellStart"/>
            <w:r w:rsidRPr="00AB6AD2">
              <w:rPr>
                <w:rFonts w:ascii="Times New Roman" w:hAnsi="Times New Roman" w:cs="Times New Roman"/>
                <w:sz w:val="24"/>
                <w:szCs w:val="24"/>
              </w:rPr>
              <w:t>некариозного</w:t>
            </w:r>
            <w:proofErr w:type="spellEnd"/>
            <w:r w:rsidRPr="00AB6AD2">
              <w:rPr>
                <w:rFonts w:ascii="Times New Roman" w:hAnsi="Times New Roman" w:cs="Times New Roman"/>
                <w:sz w:val="24"/>
                <w:szCs w:val="24"/>
              </w:rPr>
              <w:t xml:space="preserve"> происхождения</w:t>
            </w:r>
          </w:p>
        </w:tc>
        <w:tc>
          <w:tcPr>
            <w:tcW w:w="850" w:type="dxa"/>
            <w:vAlign w:val="center"/>
          </w:tcPr>
          <w:p w14:paraId="418A1E31" w14:textId="224323A7" w:rsidR="001D1AFF" w:rsidRPr="0034585C" w:rsidRDefault="00BE1877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6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14:paraId="6AB50BE0" w14:textId="77777777" w:rsidR="001D1AFF" w:rsidRPr="0034585C" w:rsidRDefault="001D1AFF" w:rsidP="001D1AFF">
            <w:pPr>
              <w:jc w:val="center"/>
              <w:rPr>
                <w:sz w:val="24"/>
                <w:szCs w:val="24"/>
              </w:rPr>
            </w:pPr>
          </w:p>
        </w:tc>
      </w:tr>
      <w:tr w:rsidR="001D1AFF" w:rsidRPr="0034585C" w14:paraId="3731BF03" w14:textId="77777777" w:rsidTr="00BE1877">
        <w:trPr>
          <w:trHeight w:val="58"/>
        </w:trPr>
        <w:tc>
          <w:tcPr>
            <w:tcW w:w="675" w:type="dxa"/>
          </w:tcPr>
          <w:p w14:paraId="06A53FCF" w14:textId="148EF1A7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</w:tcPr>
          <w:p w14:paraId="0C8DA1F9" w14:textId="00FB2C66" w:rsidR="001D1AFF" w:rsidRPr="009675DF" w:rsidRDefault="00AB6AD2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Эндодонтия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6AD2">
              <w:rPr>
                <w:rFonts w:ascii="Times New Roman" w:hAnsi="Times New Roman" w:cs="Times New Roman"/>
                <w:sz w:val="24"/>
                <w:szCs w:val="24"/>
              </w:rPr>
              <w:t>Воспаление пульпы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6AD2">
              <w:rPr>
                <w:rFonts w:ascii="Times New Roman" w:hAnsi="Times New Roman" w:cs="Times New Roman"/>
                <w:sz w:val="24"/>
                <w:szCs w:val="24"/>
              </w:rPr>
              <w:t xml:space="preserve">Болезни </w:t>
            </w:r>
            <w:proofErr w:type="spellStart"/>
            <w:r w:rsidRPr="00AB6AD2">
              <w:rPr>
                <w:rFonts w:ascii="Times New Roman" w:hAnsi="Times New Roman" w:cs="Times New Roman"/>
                <w:sz w:val="24"/>
                <w:szCs w:val="24"/>
              </w:rPr>
              <w:t>периапикальных</w:t>
            </w:r>
            <w:proofErr w:type="spellEnd"/>
            <w:r w:rsidRPr="00AB6AD2">
              <w:rPr>
                <w:rFonts w:ascii="Times New Roman" w:hAnsi="Times New Roman" w:cs="Times New Roman"/>
                <w:sz w:val="24"/>
                <w:szCs w:val="24"/>
              </w:rPr>
              <w:t xml:space="preserve"> тканей зубов. Апикальный периодонтит</w:t>
            </w:r>
          </w:p>
        </w:tc>
        <w:tc>
          <w:tcPr>
            <w:tcW w:w="850" w:type="dxa"/>
            <w:vAlign w:val="center"/>
          </w:tcPr>
          <w:p w14:paraId="308B82A8" w14:textId="29F29BF2" w:rsidR="001D1AFF" w:rsidRPr="0034585C" w:rsidRDefault="00BE1877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6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14:paraId="73203F85" w14:textId="77777777" w:rsidR="001D1AFF" w:rsidRPr="0034585C" w:rsidRDefault="001D1AFF" w:rsidP="001D1AFF">
            <w:pPr>
              <w:jc w:val="center"/>
              <w:rPr>
                <w:sz w:val="24"/>
                <w:szCs w:val="24"/>
              </w:rPr>
            </w:pPr>
          </w:p>
        </w:tc>
      </w:tr>
      <w:tr w:rsidR="001D1AFF" w:rsidRPr="0034585C" w14:paraId="5F16EB1D" w14:textId="77777777" w:rsidTr="00BE1877">
        <w:tc>
          <w:tcPr>
            <w:tcW w:w="675" w:type="dxa"/>
          </w:tcPr>
          <w:p w14:paraId="0A79ACEF" w14:textId="4AD955D4" w:rsidR="001D1AFF" w:rsidRPr="0034585C" w:rsidRDefault="001D1AFF" w:rsidP="001D1A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</w:tcPr>
          <w:p w14:paraId="78EC144D" w14:textId="39CD24D1" w:rsidR="001D1AFF" w:rsidRPr="009675DF" w:rsidRDefault="00AB6AD2" w:rsidP="001D1A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6AD2">
              <w:rPr>
                <w:rFonts w:ascii="Times New Roman" w:hAnsi="Times New Roman" w:cs="Times New Roman"/>
                <w:sz w:val="24"/>
                <w:szCs w:val="24"/>
              </w:rPr>
              <w:t>Современные методы коррекции цвета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30E30" w:rsidRPr="00130E30">
              <w:rPr>
                <w:rFonts w:ascii="Times New Roman" w:hAnsi="Times New Roman" w:cs="Times New Roman"/>
                <w:sz w:val="24"/>
                <w:szCs w:val="24"/>
              </w:rPr>
              <w:t>Эстетическая реставрация</w:t>
            </w:r>
          </w:p>
        </w:tc>
        <w:tc>
          <w:tcPr>
            <w:tcW w:w="850" w:type="dxa"/>
            <w:vAlign w:val="center"/>
          </w:tcPr>
          <w:p w14:paraId="13D3D91E" w14:textId="3F4A30D4" w:rsidR="001D1AFF" w:rsidRPr="0034585C" w:rsidRDefault="00AB6AD2" w:rsidP="001D1A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vMerge/>
          </w:tcPr>
          <w:p w14:paraId="413D1337" w14:textId="77777777" w:rsidR="001D1AFF" w:rsidRPr="0034585C" w:rsidRDefault="001D1AFF" w:rsidP="001D1AFF">
            <w:pPr>
              <w:jc w:val="center"/>
              <w:rPr>
                <w:sz w:val="24"/>
                <w:szCs w:val="24"/>
              </w:rPr>
            </w:pPr>
          </w:p>
        </w:tc>
      </w:tr>
      <w:tr w:rsidR="002A1E79" w:rsidRPr="0034585C" w14:paraId="0625BC75" w14:textId="77777777" w:rsidTr="00BE1877">
        <w:tc>
          <w:tcPr>
            <w:tcW w:w="675" w:type="dxa"/>
          </w:tcPr>
          <w:p w14:paraId="33081213" w14:textId="79E81178" w:rsidR="002A1E79" w:rsidRPr="0034585C" w:rsidRDefault="002A1E79" w:rsidP="002A1E7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</w:tcPr>
          <w:p w14:paraId="57AA2583" w14:textId="77777777" w:rsidR="002A1E79" w:rsidRPr="0034585C" w:rsidRDefault="002A1E79" w:rsidP="002A1E7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14:paraId="356DFECA" w14:textId="0A660077" w:rsidR="002A1E79" w:rsidRPr="0034585C" w:rsidRDefault="00AB6AD2" w:rsidP="002A1E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7D449F2" w14:textId="77777777" w:rsidR="002A1E79" w:rsidRPr="0034585C" w:rsidRDefault="002A1E79" w:rsidP="002A1E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2A1E79" w:rsidRPr="0034585C" w14:paraId="52EB02BD" w14:textId="77777777" w:rsidTr="00BE1877">
        <w:tc>
          <w:tcPr>
            <w:tcW w:w="675" w:type="dxa"/>
          </w:tcPr>
          <w:p w14:paraId="70BB8B6C" w14:textId="77777777" w:rsidR="002A1E79" w:rsidRPr="0034585C" w:rsidRDefault="002A1E79" w:rsidP="002A1E79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65E0B3E8" w14:textId="77777777" w:rsidR="002A1E79" w:rsidRPr="0034585C" w:rsidRDefault="002A1E79" w:rsidP="002A1E79">
            <w:pPr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34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</w:tcPr>
          <w:p w14:paraId="7862A6EA" w14:textId="164AF96E" w:rsidR="002A1E79" w:rsidRPr="0034585C" w:rsidRDefault="00AB6AD2" w:rsidP="002A1E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843" w:type="dxa"/>
          </w:tcPr>
          <w:p w14:paraId="7BAA64D4" w14:textId="77777777" w:rsidR="002A1E79" w:rsidRPr="0034585C" w:rsidRDefault="002A1E79" w:rsidP="002A1E79">
            <w:pPr>
              <w:rPr>
                <w:sz w:val="24"/>
                <w:szCs w:val="24"/>
              </w:rPr>
            </w:pPr>
          </w:p>
        </w:tc>
      </w:tr>
    </w:tbl>
    <w:p w14:paraId="1CD4F1E4" w14:textId="0FE5D9F7" w:rsidR="00C04128" w:rsidRDefault="00C04128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FE78FF3" w14:textId="718A5875" w:rsidR="00AB6AD2" w:rsidRDefault="00AB6AD2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AB6AD2" w:rsidSect="00D56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D0B"/>
    <w:rsid w:val="000E39D5"/>
    <w:rsid w:val="00130E30"/>
    <w:rsid w:val="00152D78"/>
    <w:rsid w:val="00185258"/>
    <w:rsid w:val="001A3F09"/>
    <w:rsid w:val="001B0859"/>
    <w:rsid w:val="001D1AFF"/>
    <w:rsid w:val="001D56F3"/>
    <w:rsid w:val="00207B7B"/>
    <w:rsid w:val="00233781"/>
    <w:rsid w:val="002348F4"/>
    <w:rsid w:val="00280834"/>
    <w:rsid w:val="002A1E79"/>
    <w:rsid w:val="002E003D"/>
    <w:rsid w:val="0034585C"/>
    <w:rsid w:val="003845F1"/>
    <w:rsid w:val="003D4F62"/>
    <w:rsid w:val="004043DB"/>
    <w:rsid w:val="00441D37"/>
    <w:rsid w:val="0046681F"/>
    <w:rsid w:val="00483CAB"/>
    <w:rsid w:val="00493500"/>
    <w:rsid w:val="004C32A6"/>
    <w:rsid w:val="004E3BCA"/>
    <w:rsid w:val="004F1B4C"/>
    <w:rsid w:val="00552B5B"/>
    <w:rsid w:val="0058670D"/>
    <w:rsid w:val="005F51F3"/>
    <w:rsid w:val="00677F71"/>
    <w:rsid w:val="00684A1F"/>
    <w:rsid w:val="006E35E1"/>
    <w:rsid w:val="00700675"/>
    <w:rsid w:val="00705F3A"/>
    <w:rsid w:val="00744CA8"/>
    <w:rsid w:val="00760EFA"/>
    <w:rsid w:val="007B2FAE"/>
    <w:rsid w:val="008A5A82"/>
    <w:rsid w:val="008B4825"/>
    <w:rsid w:val="00933EBB"/>
    <w:rsid w:val="00936B40"/>
    <w:rsid w:val="009675DF"/>
    <w:rsid w:val="0098039E"/>
    <w:rsid w:val="009A5E3D"/>
    <w:rsid w:val="00A06015"/>
    <w:rsid w:val="00A1294C"/>
    <w:rsid w:val="00A306ED"/>
    <w:rsid w:val="00A33192"/>
    <w:rsid w:val="00A828BA"/>
    <w:rsid w:val="00AB6AD2"/>
    <w:rsid w:val="00AB75D4"/>
    <w:rsid w:val="00BE1877"/>
    <w:rsid w:val="00BF2DFF"/>
    <w:rsid w:val="00BF5D0B"/>
    <w:rsid w:val="00C04128"/>
    <w:rsid w:val="00C412C8"/>
    <w:rsid w:val="00C67C80"/>
    <w:rsid w:val="00C77578"/>
    <w:rsid w:val="00CA7F3F"/>
    <w:rsid w:val="00CC031C"/>
    <w:rsid w:val="00D1490B"/>
    <w:rsid w:val="00D32278"/>
    <w:rsid w:val="00D45CE0"/>
    <w:rsid w:val="00D56166"/>
    <w:rsid w:val="00E97769"/>
    <w:rsid w:val="00EC536E"/>
    <w:rsid w:val="00F04985"/>
    <w:rsid w:val="00F17C6A"/>
    <w:rsid w:val="00F774D7"/>
    <w:rsid w:val="00F874C8"/>
    <w:rsid w:val="00FD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E6C2"/>
  <w15:docId w15:val="{00A88B14-1D0D-4B58-892B-FAB6A9D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0B"/>
    <w:pPr>
      <w:spacing w:after="0" w:line="240" w:lineRule="auto"/>
    </w:pPr>
  </w:style>
  <w:style w:type="table" w:styleId="a4">
    <w:name w:val="Table Grid"/>
    <w:basedOn w:val="a1"/>
    <w:uiPriority w:val="59"/>
    <w:rsid w:val="00C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67</cp:revision>
  <dcterms:created xsi:type="dcterms:W3CDTF">2018-04-11T07:57:00Z</dcterms:created>
  <dcterms:modified xsi:type="dcterms:W3CDTF">2025-09-30T09:33:00Z</dcterms:modified>
</cp:coreProperties>
</file>