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УЧЕБНЫЙ ПЛАН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ДОПОЛНИТЕЛЬНОЙ ПРОФЕССИОНАЛЬНОЙ ПРОГРАММЫ</w:t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ПОВЫШЕНИЯ КВАЛИФИКАЦИИ</w:t>
        <w:br w:type="textWrapping"/>
        <w:t xml:space="preserve">«ОРГАНИЗАЦИЯ ЛЕЧЕБНОГО ПИТАНИЯ В МЕДИЦИНСКОЙ ОРГАНИЗАЦИИ»</w:t>
      </w:r>
    </w:p>
    <w:p w:rsidR="00000000" w:rsidDel="00000000" w:rsidP="00000000" w:rsidRDefault="00000000" w:rsidRPr="00000000" w14:paraId="00000004">
      <w:pPr>
        <w:tabs>
          <w:tab w:val="left" w:pos="0"/>
        </w:tabs>
        <w:spacing w:after="0" w:before="123" w:lineRule="auto"/>
        <w:ind w:left="0" w:right="0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Объем программы: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36 ак.ч.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0"/>
        </w:tabs>
        <w:spacing w:after="0" w:before="123" w:lineRule="auto"/>
        <w:ind w:left="0" w:right="0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Режим занятий: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не более 8 ак.ч. в день, не более 6 дней в неделю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0"/>
        </w:tabs>
        <w:spacing w:after="0" w:before="123" w:lineRule="auto"/>
        <w:ind w:left="0" w:right="0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Общая продолжительность программы: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6 дней, 1 неделя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pos="0"/>
        </w:tabs>
        <w:spacing w:after="0" w:before="123" w:lineRule="auto"/>
        <w:ind w:left="0" w:right="0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Форма обучения: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заочная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39.0" w:type="dxa"/>
        <w:jc w:val="left"/>
        <w:tblInd w:w="-28.0" w:type="dxa"/>
        <w:tblBorders>
          <w:top w:color="000001" w:space="0" w:sz="6" w:val="single"/>
          <w:left w:color="000001" w:space="0" w:sz="6" w:val="single"/>
          <w:bottom w:color="000001" w:space="0" w:sz="6" w:val="single"/>
          <w:right w:color="000001" w:space="0" w:sz="6" w:val="single"/>
          <w:insideH w:color="000001" w:space="0" w:sz="6" w:val="single"/>
          <w:insideV w:color="000001" w:space="0" w:sz="6" w:val="single"/>
        </w:tblBorders>
        <w:tblLayout w:type="fixed"/>
        <w:tblLook w:val="0000"/>
      </w:tblPr>
      <w:tblGrid>
        <w:gridCol w:w="485"/>
        <w:gridCol w:w="3624"/>
        <w:gridCol w:w="843"/>
        <w:gridCol w:w="983"/>
        <w:gridCol w:w="1126"/>
        <w:gridCol w:w="1123"/>
        <w:gridCol w:w="1155"/>
        <w:tblGridChange w:id="0">
          <w:tblGrid>
            <w:gridCol w:w="485"/>
            <w:gridCol w:w="3624"/>
            <w:gridCol w:w="843"/>
            <w:gridCol w:w="983"/>
            <w:gridCol w:w="1126"/>
            <w:gridCol w:w="1123"/>
            <w:gridCol w:w="1155"/>
          </w:tblGrid>
        </w:tblGridChange>
      </w:tblGrid>
      <w:tr>
        <w:trPr>
          <w:cantSplit w:val="0"/>
          <w:trHeight w:val="616" w:hRule="atLeast"/>
          <w:tblHeader w:val="0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п/п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Наименование модулей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Объем, ак.ч.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widowControl w:val="0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Лекция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Самост</w:t>
            </w:r>
          </w:p>
          <w:p w:rsidR="00000000" w:rsidDel="00000000" w:rsidP="00000000" w:rsidRDefault="00000000" w:rsidRPr="00000000" w14:paraId="0000000E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работа</w:t>
            </w:r>
          </w:p>
          <w:p w:rsidR="00000000" w:rsidDel="00000000" w:rsidP="00000000" w:rsidRDefault="00000000" w:rsidRPr="00000000" w14:paraId="0000000F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(в т.ч консультации)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widowControl w:val="0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Формируемые компетенции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widowControl w:val="0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Форма контроля</w:t>
            </w:r>
          </w:p>
        </w:tc>
      </w:tr>
      <w:tr>
        <w:trPr>
          <w:cantSplit w:val="0"/>
          <w:trHeight w:val="644" w:hRule="atLeast"/>
          <w:tblHeader w:val="0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Организация лечебного питания. </w:t>
            </w:r>
          </w:p>
          <w:p w:rsidR="00000000" w:rsidDel="00000000" w:rsidP="00000000" w:rsidRDefault="00000000" w:rsidRPr="00000000" w14:paraId="00000014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Общая диетология 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11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widowControl w:val="0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ПК-1</w:t>
            </w:r>
          </w:p>
          <w:p w:rsidR="00000000" w:rsidDel="00000000" w:rsidP="00000000" w:rsidRDefault="00000000" w:rsidRPr="00000000" w14:paraId="00000019">
            <w:pPr>
              <w:widowControl w:val="0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ПК-2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8" w:hRule="atLeast"/>
          <w:tblHeader w:val="0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widowControl w:val="0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Санитарно-эпидемиологические </w:t>
            </w:r>
          </w:p>
          <w:p w:rsidR="00000000" w:rsidDel="00000000" w:rsidP="00000000" w:rsidRDefault="00000000" w:rsidRPr="00000000" w14:paraId="0000001D">
            <w:pPr>
              <w:widowControl w:val="0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требования к организации лечебного питания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12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widowControl w:val="0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ПК-1</w:t>
            </w:r>
          </w:p>
          <w:p w:rsidR="00000000" w:rsidDel="00000000" w:rsidP="00000000" w:rsidRDefault="00000000" w:rsidRPr="00000000" w14:paraId="00000022">
            <w:pPr>
              <w:widowControl w:val="0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ПК-2</w:t>
            </w:r>
          </w:p>
          <w:p w:rsidR="00000000" w:rsidDel="00000000" w:rsidP="00000000" w:rsidRDefault="00000000" w:rsidRPr="00000000" w14:paraId="00000023">
            <w:pPr>
              <w:widowControl w:val="0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8" w:hRule="atLeast"/>
          <w:tblHeader w:val="0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widowControl w:val="0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Контроль качества лечебного питания на пищеблоке медицинской организации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2A">
            <w:pPr>
              <w:widowControl w:val="0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ПК-1</w:t>
            </w:r>
          </w:p>
          <w:p w:rsidR="00000000" w:rsidDel="00000000" w:rsidP="00000000" w:rsidRDefault="00000000" w:rsidRPr="00000000" w14:paraId="0000002B">
            <w:pPr>
              <w:widowControl w:val="0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ПК-2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2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     Итоговая аттестация (итоговое тестирование)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32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widowControl w:val="0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Тестирование</w:t>
            </w:r>
          </w:p>
          <w:p w:rsidR="00000000" w:rsidDel="00000000" w:rsidP="00000000" w:rsidRDefault="00000000" w:rsidRPr="00000000" w14:paraId="00000034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2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ИТОГО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36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38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29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39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3A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3B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6838" w:w="11906" w:orient="portrait"/>
      <w:pgMar w:bottom="1134" w:top="851" w:left="1701" w:right="850" w:header="0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E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28.0" w:type="dxa"/>
        <w:left w:w="20.0" w:type="dxa"/>
        <w:bottom w:w="28.0" w:type="dxa"/>
        <w:right w:w="2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