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49EC70C1" w:rsidR="00BF5D0B" w:rsidRPr="0034585C" w:rsidRDefault="0012570A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091832" w:rsidRPr="00091832">
        <w:rPr>
          <w:rFonts w:ascii="Times New Roman" w:hAnsi="Times New Roman" w:cs="Times New Roman"/>
          <w:b/>
          <w:sz w:val="28"/>
          <w:szCs w:val="28"/>
          <w:lang w:eastAsia="ru-RU"/>
        </w:rPr>
        <w:t>ИЗОСЕРОЛОГИЧЕСКИЕ ИССЛЕДОВАНИЯ В КЛД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5889D64D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72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D56F3">
        <w:rPr>
          <w:rFonts w:ascii="Times New Roman" w:hAnsi="Times New Roman" w:cs="Times New Roman"/>
          <w:sz w:val="28"/>
          <w:szCs w:val="28"/>
        </w:rPr>
        <w:t>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недели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7FD5E8FA" w14:textId="59A59D3B" w:rsidR="00BF5D0B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6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обучения: </w:t>
      </w:r>
      <w:r w:rsidRPr="004606C6">
        <w:rPr>
          <w:rFonts w:ascii="Times New Roman" w:hAnsi="Times New Roman" w:cs="Times New Roman"/>
          <w:sz w:val="28"/>
          <w:szCs w:val="28"/>
          <w:lang w:eastAsia="ru-RU"/>
        </w:rPr>
        <w:t>дистанционная</w:t>
      </w:r>
    </w:p>
    <w:p w14:paraId="7612F6E2" w14:textId="77777777" w:rsidR="00091832" w:rsidRPr="0034585C" w:rsidRDefault="00091832" w:rsidP="000918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8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4C7E89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</w:p>
    <w:p w14:paraId="035590D3" w14:textId="77777777" w:rsidR="004606C6" w:rsidRPr="0034585C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701"/>
      </w:tblGrid>
      <w:tr w:rsidR="00C04128" w:rsidRPr="0034585C" w14:paraId="4D4CF24E" w14:textId="77777777" w:rsidTr="00ED3815">
        <w:tc>
          <w:tcPr>
            <w:tcW w:w="675" w:type="dxa"/>
            <w:vAlign w:val="center"/>
          </w:tcPr>
          <w:p w14:paraId="5F8FA0BF" w14:textId="77777777" w:rsidR="00C04128" w:rsidRPr="0034585C" w:rsidRDefault="00C04128" w:rsidP="00EA35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F2DFF" w:rsidRPr="0034585C" w14:paraId="0011B18C" w14:textId="77777777" w:rsidTr="00ED3815">
        <w:tc>
          <w:tcPr>
            <w:tcW w:w="675" w:type="dxa"/>
          </w:tcPr>
          <w:p w14:paraId="1BF87514" w14:textId="77777777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14:paraId="25B03278" w14:textId="38062EC1" w:rsidR="00BF2DFF" w:rsidRPr="0034585C" w:rsidRDefault="00091832" w:rsidP="00460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832">
              <w:rPr>
                <w:rFonts w:ascii="Times New Roman" w:hAnsi="Times New Roman" w:cs="Times New Roman"/>
                <w:sz w:val="24"/>
                <w:szCs w:val="24"/>
              </w:rPr>
              <w:t>Основы иммуногематологии</w:t>
            </w:r>
          </w:p>
        </w:tc>
        <w:tc>
          <w:tcPr>
            <w:tcW w:w="850" w:type="dxa"/>
            <w:vAlign w:val="center"/>
          </w:tcPr>
          <w:p w14:paraId="738CF3E4" w14:textId="69B6CA68" w:rsidR="00BF2DFF" w:rsidRPr="0034585C" w:rsidRDefault="00D32278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8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BF2DFF" w:rsidRPr="0034585C" w:rsidRDefault="00BF2DFF" w:rsidP="00397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6C6" w:rsidRPr="0034585C" w14:paraId="7AD17B6B" w14:textId="77777777" w:rsidTr="00ED3815">
        <w:tc>
          <w:tcPr>
            <w:tcW w:w="675" w:type="dxa"/>
          </w:tcPr>
          <w:p w14:paraId="6FC3B06B" w14:textId="2393A57F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14:paraId="4153DF60" w14:textId="5C4E233D" w:rsidR="004606C6" w:rsidRPr="0034585C" w:rsidRDefault="00ED3815" w:rsidP="00460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815">
              <w:rPr>
                <w:rFonts w:ascii="Times New Roman" w:hAnsi="Times New Roman" w:cs="Times New Roman"/>
                <w:sz w:val="24"/>
                <w:szCs w:val="24"/>
              </w:rPr>
              <w:t>абораторны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81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815">
              <w:rPr>
                <w:rFonts w:ascii="Times New Roman" w:hAnsi="Times New Roman" w:cs="Times New Roman"/>
                <w:sz w:val="24"/>
                <w:szCs w:val="24"/>
              </w:rPr>
              <w:t xml:space="preserve"> группы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системе </w:t>
            </w:r>
            <w:r w:rsidRPr="00ED3815">
              <w:rPr>
                <w:rFonts w:ascii="Times New Roman" w:hAnsi="Times New Roman" w:cs="Times New Roman"/>
                <w:sz w:val="24"/>
                <w:szCs w:val="24"/>
              </w:rPr>
              <w:t>АВ0, Rh, антиэритроцитарных антител</w:t>
            </w:r>
          </w:p>
        </w:tc>
        <w:tc>
          <w:tcPr>
            <w:tcW w:w="850" w:type="dxa"/>
            <w:vAlign w:val="center"/>
          </w:tcPr>
          <w:p w14:paraId="49AD2BEF" w14:textId="1538E6B4" w:rsidR="004606C6" w:rsidRPr="0034585C" w:rsidRDefault="00CC74BA" w:rsidP="00460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4606C6" w:rsidRPr="0034585C" w:rsidRDefault="004606C6" w:rsidP="004606C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815" w:rsidRPr="0034585C" w14:paraId="51DB61CE" w14:textId="77777777" w:rsidTr="00ED3815">
        <w:tc>
          <w:tcPr>
            <w:tcW w:w="675" w:type="dxa"/>
          </w:tcPr>
          <w:p w14:paraId="1BACD794" w14:textId="5FD2A535" w:rsidR="00ED3815" w:rsidRPr="0034585C" w:rsidRDefault="00ED3815" w:rsidP="00ED381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14:paraId="50D71737" w14:textId="150A46B6" w:rsidR="00ED3815" w:rsidRPr="004606C6" w:rsidRDefault="00ED3815" w:rsidP="00ED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832">
              <w:rPr>
                <w:rFonts w:ascii="Times New Roman" w:hAnsi="Times New Roman" w:cs="Times New Roman"/>
                <w:sz w:val="24"/>
                <w:szCs w:val="24"/>
              </w:rPr>
              <w:t>Трансфузионные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иммунологический конфликт матери и плода</w:t>
            </w:r>
          </w:p>
        </w:tc>
        <w:tc>
          <w:tcPr>
            <w:tcW w:w="850" w:type="dxa"/>
            <w:vAlign w:val="center"/>
          </w:tcPr>
          <w:p w14:paraId="66A279A3" w14:textId="58D19A84" w:rsidR="00ED3815" w:rsidRDefault="00ED3815" w:rsidP="00ED38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02214832" w14:textId="77777777" w:rsidR="00ED3815" w:rsidRPr="0034585C" w:rsidRDefault="00ED3815" w:rsidP="00ED3815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815" w:rsidRPr="0034585C" w14:paraId="3E95748E" w14:textId="77777777" w:rsidTr="00ED3815">
        <w:tc>
          <w:tcPr>
            <w:tcW w:w="675" w:type="dxa"/>
          </w:tcPr>
          <w:p w14:paraId="41D4FDFF" w14:textId="67F6BCB6" w:rsidR="00ED3815" w:rsidRPr="0034585C" w:rsidRDefault="00ED3815" w:rsidP="00ED3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14:paraId="2320EF54" w14:textId="46476FFC" w:rsidR="00ED3815" w:rsidRPr="0034585C" w:rsidRDefault="00ED3815" w:rsidP="00ED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Ошибки типирования крови</w:t>
            </w:r>
          </w:p>
        </w:tc>
        <w:tc>
          <w:tcPr>
            <w:tcW w:w="850" w:type="dxa"/>
            <w:vAlign w:val="center"/>
          </w:tcPr>
          <w:p w14:paraId="418A1E31" w14:textId="4369D79A" w:rsidR="00ED3815" w:rsidRPr="0034585C" w:rsidRDefault="00ED3815" w:rsidP="00ED38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14:paraId="6AB50BE0" w14:textId="77777777" w:rsidR="00ED3815" w:rsidRPr="0034585C" w:rsidRDefault="00ED3815" w:rsidP="00ED3815">
            <w:pPr>
              <w:jc w:val="center"/>
              <w:rPr>
                <w:sz w:val="24"/>
                <w:szCs w:val="24"/>
              </w:rPr>
            </w:pPr>
          </w:p>
        </w:tc>
      </w:tr>
      <w:tr w:rsidR="00ED3815" w:rsidRPr="0034585C" w14:paraId="5F16EB1D" w14:textId="77777777" w:rsidTr="00ED3815">
        <w:tc>
          <w:tcPr>
            <w:tcW w:w="675" w:type="dxa"/>
          </w:tcPr>
          <w:p w14:paraId="0A79ACEF" w14:textId="4AD955D4" w:rsidR="00ED3815" w:rsidRPr="0034585C" w:rsidRDefault="00ED3815" w:rsidP="00ED3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14:paraId="78EC144D" w14:textId="7EF526DC" w:rsidR="00ED3815" w:rsidRPr="0034585C" w:rsidRDefault="00ED3815" w:rsidP="00ED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815">
              <w:rPr>
                <w:rFonts w:ascii="Times New Roman" w:hAnsi="Times New Roman" w:cs="Times New Roman"/>
                <w:sz w:val="24"/>
                <w:szCs w:val="24"/>
              </w:rPr>
              <w:t>нутрилабораторн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D3815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81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лабораторных исследований</w:t>
            </w:r>
          </w:p>
        </w:tc>
        <w:tc>
          <w:tcPr>
            <w:tcW w:w="850" w:type="dxa"/>
            <w:vAlign w:val="center"/>
          </w:tcPr>
          <w:p w14:paraId="13D3D91E" w14:textId="4C79FF12" w:rsidR="00ED3815" w:rsidRPr="0034585C" w:rsidRDefault="00ED3815" w:rsidP="00ED38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vMerge/>
          </w:tcPr>
          <w:p w14:paraId="413D1337" w14:textId="77777777" w:rsidR="00ED3815" w:rsidRPr="0034585C" w:rsidRDefault="00ED3815" w:rsidP="00ED3815">
            <w:pPr>
              <w:jc w:val="center"/>
              <w:rPr>
                <w:sz w:val="24"/>
                <w:szCs w:val="24"/>
              </w:rPr>
            </w:pPr>
          </w:p>
        </w:tc>
      </w:tr>
      <w:tr w:rsidR="00ED3815" w:rsidRPr="0034585C" w14:paraId="0625BC75" w14:textId="77777777" w:rsidTr="00ED3815">
        <w:tc>
          <w:tcPr>
            <w:tcW w:w="675" w:type="dxa"/>
          </w:tcPr>
          <w:p w14:paraId="33081213" w14:textId="79E81178" w:rsidR="00ED3815" w:rsidRPr="0034585C" w:rsidRDefault="00ED3815" w:rsidP="00ED3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14:paraId="57AA2583" w14:textId="77777777" w:rsidR="00ED3815" w:rsidRPr="0034585C" w:rsidRDefault="00ED3815" w:rsidP="00ED38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051B030D" w:rsidR="00ED3815" w:rsidRPr="0034585C" w:rsidRDefault="00A0402C" w:rsidP="00ED38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7D449F2" w14:textId="77777777" w:rsidR="00ED3815" w:rsidRPr="0034585C" w:rsidRDefault="00ED3815" w:rsidP="00ED38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ED3815" w:rsidRPr="0034585C" w14:paraId="52EB02BD" w14:textId="77777777" w:rsidTr="00ED3815">
        <w:tc>
          <w:tcPr>
            <w:tcW w:w="675" w:type="dxa"/>
          </w:tcPr>
          <w:p w14:paraId="70BB8B6C" w14:textId="77777777" w:rsidR="00ED3815" w:rsidRPr="0034585C" w:rsidRDefault="00ED3815" w:rsidP="00ED3815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5E0B3E8" w14:textId="77777777" w:rsidR="00ED3815" w:rsidRPr="0034585C" w:rsidRDefault="00ED3815" w:rsidP="00ED3815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015C9519" w:rsidR="00ED3815" w:rsidRPr="0034585C" w:rsidRDefault="00ED3815" w:rsidP="00ED38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14:paraId="7BAA64D4" w14:textId="77777777" w:rsidR="00ED3815" w:rsidRPr="0034585C" w:rsidRDefault="00ED3815" w:rsidP="00ED3815">
            <w:pPr>
              <w:rPr>
                <w:sz w:val="24"/>
                <w:szCs w:val="24"/>
              </w:rPr>
            </w:pPr>
          </w:p>
        </w:tc>
      </w:tr>
    </w:tbl>
    <w:p w14:paraId="1CD4F1E4" w14:textId="27862C20" w:rsidR="00C04128" w:rsidRPr="0034585C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04128" w:rsidRPr="0034585C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91832"/>
    <w:rsid w:val="000E39D5"/>
    <w:rsid w:val="0012570A"/>
    <w:rsid w:val="00152D78"/>
    <w:rsid w:val="001A3F09"/>
    <w:rsid w:val="001B0859"/>
    <w:rsid w:val="001D56F3"/>
    <w:rsid w:val="00207B7B"/>
    <w:rsid w:val="002348F4"/>
    <w:rsid w:val="00280834"/>
    <w:rsid w:val="002E003D"/>
    <w:rsid w:val="0034585C"/>
    <w:rsid w:val="003845F1"/>
    <w:rsid w:val="003D4F62"/>
    <w:rsid w:val="004043DB"/>
    <w:rsid w:val="00441D37"/>
    <w:rsid w:val="004606C6"/>
    <w:rsid w:val="0046681F"/>
    <w:rsid w:val="00483CAB"/>
    <w:rsid w:val="00493500"/>
    <w:rsid w:val="004C32A6"/>
    <w:rsid w:val="004C7E89"/>
    <w:rsid w:val="00552B5B"/>
    <w:rsid w:val="0058670D"/>
    <w:rsid w:val="00677F71"/>
    <w:rsid w:val="00684A1F"/>
    <w:rsid w:val="00700675"/>
    <w:rsid w:val="00705F3A"/>
    <w:rsid w:val="00744CA8"/>
    <w:rsid w:val="00760EFA"/>
    <w:rsid w:val="008A5A82"/>
    <w:rsid w:val="008B4825"/>
    <w:rsid w:val="00933EBB"/>
    <w:rsid w:val="00936B40"/>
    <w:rsid w:val="00A0402C"/>
    <w:rsid w:val="00A06015"/>
    <w:rsid w:val="00A1294C"/>
    <w:rsid w:val="00A33192"/>
    <w:rsid w:val="00A828BA"/>
    <w:rsid w:val="00AB75D4"/>
    <w:rsid w:val="00BF2DFF"/>
    <w:rsid w:val="00BF5D0B"/>
    <w:rsid w:val="00C04128"/>
    <w:rsid w:val="00C412C8"/>
    <w:rsid w:val="00C67C80"/>
    <w:rsid w:val="00C77578"/>
    <w:rsid w:val="00CA7F3F"/>
    <w:rsid w:val="00CC74BA"/>
    <w:rsid w:val="00D0211B"/>
    <w:rsid w:val="00D1490B"/>
    <w:rsid w:val="00D32278"/>
    <w:rsid w:val="00D45CE0"/>
    <w:rsid w:val="00D56166"/>
    <w:rsid w:val="00E75918"/>
    <w:rsid w:val="00E97769"/>
    <w:rsid w:val="00EA352B"/>
    <w:rsid w:val="00ED3815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57</cp:revision>
  <dcterms:created xsi:type="dcterms:W3CDTF">2018-04-11T07:57:00Z</dcterms:created>
  <dcterms:modified xsi:type="dcterms:W3CDTF">2024-10-08T06:23:00Z</dcterms:modified>
</cp:coreProperties>
</file>