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Сестринское </w:t>
      </w:r>
      <w:r w:rsidR="00E63F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реабилитационное дело</w:t>
      </w: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A061A9" w:rsidRPr="00A061A9" w:rsidRDefault="00A061A9" w:rsidP="00A061A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– 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63FB0" w:rsidRPr="00E63FB0" w:rsidRDefault="00E63FB0" w:rsidP="00E63FB0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B0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слушателей:</w:t>
      </w:r>
      <w:r w:rsidRPr="00E63F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медицинские сестры </w:t>
      </w:r>
      <w:r w:rsidRPr="00E63FB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поликлиник и стационаров </w:t>
      </w:r>
    </w:p>
    <w:p w:rsidR="00A061A9" w:rsidRPr="00A061A9" w:rsidRDefault="00A061A9" w:rsidP="00A061A9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06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 обучения:</w:t>
      </w:r>
      <w:r w:rsidRPr="00A061A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63FB0">
        <w:rPr>
          <w:rFonts w:ascii="Times New Roman" w:eastAsia="Times New Roman" w:hAnsi="Times New Roman"/>
          <w:sz w:val="24"/>
          <w:szCs w:val="24"/>
          <w:lang w:eastAsia="ru-RU"/>
        </w:rPr>
        <w:t>144 часа</w:t>
      </w:r>
    </w:p>
    <w:p w:rsidR="00A061A9" w:rsidRPr="00A061A9" w:rsidRDefault="00A061A9" w:rsidP="00A061A9">
      <w:pPr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: очно-заочная, с применением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772"/>
        <w:gridCol w:w="1276"/>
        <w:gridCol w:w="1843"/>
      </w:tblGrid>
      <w:tr w:rsidR="00930D50" w:rsidRPr="00A667D5" w:rsidTr="00684D9F">
        <w:trPr>
          <w:trHeight w:val="315"/>
        </w:trPr>
        <w:tc>
          <w:tcPr>
            <w:tcW w:w="573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2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1276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0D50" w:rsidRPr="00A667D5" w:rsidTr="00684D9F">
        <w:trPr>
          <w:trHeight w:val="276"/>
        </w:trPr>
        <w:tc>
          <w:tcPr>
            <w:tcW w:w="573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FB0" w:rsidRPr="00A667D5" w:rsidTr="00684D9F">
        <w:tc>
          <w:tcPr>
            <w:tcW w:w="573" w:type="dxa"/>
          </w:tcPr>
          <w:p w:rsidR="00E63FB0" w:rsidRPr="00B67286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сестринского дела</w:t>
            </w:r>
          </w:p>
        </w:tc>
        <w:tc>
          <w:tcPr>
            <w:tcW w:w="1276" w:type="dxa"/>
          </w:tcPr>
          <w:p w:rsidR="00E63FB0" w:rsidRPr="00A667D5" w:rsidRDefault="0059062E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E63FB0" w:rsidRPr="00B67286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FB0" w:rsidRPr="00A667D5" w:rsidTr="00684D9F">
        <w:tc>
          <w:tcPr>
            <w:tcW w:w="573" w:type="dxa"/>
          </w:tcPr>
          <w:p w:rsidR="00E63FB0" w:rsidRPr="00B67286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69" w:lineRule="exact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законодательства и права в здравоохранении</w:t>
            </w:r>
          </w:p>
        </w:tc>
        <w:tc>
          <w:tcPr>
            <w:tcW w:w="1276" w:type="dxa"/>
          </w:tcPr>
          <w:p w:rsidR="00E63FB0" w:rsidRPr="00A667D5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63FB0" w:rsidRPr="00B67286" w:rsidRDefault="00E63FB0" w:rsidP="00E63FB0">
            <w:pPr>
              <w:ind w:firstLine="0"/>
              <w:jc w:val="center"/>
              <w:rPr>
                <w:b/>
              </w:rPr>
            </w:pPr>
          </w:p>
        </w:tc>
      </w:tr>
      <w:tr w:rsidR="00E63FB0" w:rsidRPr="00A667D5" w:rsidTr="00684D9F">
        <w:trPr>
          <w:trHeight w:val="256"/>
        </w:trPr>
        <w:tc>
          <w:tcPr>
            <w:tcW w:w="573" w:type="dxa"/>
          </w:tcPr>
          <w:p w:rsidR="00E63FB0" w:rsidRPr="00B67286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Медицина катастроф и доврачебная неотложная помощь</w:t>
            </w:r>
          </w:p>
        </w:tc>
        <w:tc>
          <w:tcPr>
            <w:tcW w:w="1276" w:type="dxa"/>
          </w:tcPr>
          <w:p w:rsidR="00E63FB0" w:rsidRPr="00A667D5" w:rsidRDefault="0059062E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E63FB0" w:rsidRPr="00B67286" w:rsidRDefault="00E63FB0" w:rsidP="00E63FB0">
            <w:pPr>
              <w:ind w:firstLine="0"/>
              <w:jc w:val="center"/>
              <w:rPr>
                <w:b/>
              </w:rPr>
            </w:pPr>
          </w:p>
        </w:tc>
      </w:tr>
      <w:tr w:rsidR="00E63FB0" w:rsidRPr="00A667D5" w:rsidTr="00684D9F">
        <w:tc>
          <w:tcPr>
            <w:tcW w:w="573" w:type="dxa"/>
          </w:tcPr>
          <w:p w:rsidR="00E63FB0" w:rsidRPr="00B67286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Инфекционный контроль и санитарно-</w:t>
            </w:r>
          </w:p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74" w:lineRule="exact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противоэпидемический режим</w:t>
            </w:r>
          </w:p>
        </w:tc>
        <w:tc>
          <w:tcPr>
            <w:tcW w:w="1276" w:type="dxa"/>
          </w:tcPr>
          <w:p w:rsidR="00E63FB0" w:rsidRPr="00A667D5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63FB0" w:rsidRPr="00A97973" w:rsidRDefault="00E63FB0" w:rsidP="00E63FB0">
            <w:pPr>
              <w:ind w:firstLine="0"/>
              <w:jc w:val="center"/>
              <w:rPr>
                <w:b/>
              </w:rPr>
            </w:pPr>
          </w:p>
        </w:tc>
      </w:tr>
      <w:tr w:rsidR="00E63FB0" w:rsidRPr="00A667D5" w:rsidTr="00684D9F">
        <w:trPr>
          <w:trHeight w:val="349"/>
        </w:trPr>
        <w:tc>
          <w:tcPr>
            <w:tcW w:w="573" w:type="dxa"/>
          </w:tcPr>
          <w:p w:rsidR="00E63FB0" w:rsidRPr="00B67286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69" w:lineRule="exact"/>
              <w:ind w:left="5" w:hanging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теорию реабилитации</w:t>
            </w:r>
          </w:p>
        </w:tc>
        <w:tc>
          <w:tcPr>
            <w:tcW w:w="1276" w:type="dxa"/>
          </w:tcPr>
          <w:p w:rsidR="00E63FB0" w:rsidRPr="00A667D5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63FB0" w:rsidRPr="00B67286" w:rsidRDefault="00E63FB0" w:rsidP="00E63FB0">
            <w:pPr>
              <w:ind w:firstLine="0"/>
              <w:jc w:val="center"/>
              <w:rPr>
                <w:b/>
              </w:rPr>
            </w:pPr>
          </w:p>
        </w:tc>
      </w:tr>
      <w:tr w:rsidR="00E63FB0" w:rsidRPr="00A667D5" w:rsidTr="00684D9F">
        <w:trPr>
          <w:trHeight w:val="270"/>
        </w:trPr>
        <w:tc>
          <w:tcPr>
            <w:tcW w:w="573" w:type="dxa"/>
          </w:tcPr>
          <w:p w:rsidR="00E63FB0" w:rsidRPr="00B67286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69" w:lineRule="exact"/>
              <w:ind w:left="5" w:hanging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реабилитационные процедуры</w:t>
            </w:r>
          </w:p>
        </w:tc>
        <w:tc>
          <w:tcPr>
            <w:tcW w:w="1276" w:type="dxa"/>
          </w:tcPr>
          <w:p w:rsidR="00E63FB0" w:rsidRPr="00A667D5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E63FB0" w:rsidRPr="00B67286" w:rsidRDefault="00E63FB0" w:rsidP="00E63FB0">
            <w:pPr>
              <w:ind w:firstLine="0"/>
              <w:jc w:val="center"/>
              <w:rPr>
                <w:b/>
              </w:rPr>
            </w:pPr>
          </w:p>
        </w:tc>
      </w:tr>
      <w:tr w:rsidR="00E63FB0" w:rsidRPr="00A667D5" w:rsidTr="00684D9F">
        <w:trPr>
          <w:trHeight w:val="270"/>
        </w:trPr>
        <w:tc>
          <w:tcPr>
            <w:tcW w:w="573" w:type="dxa"/>
          </w:tcPr>
          <w:p w:rsidR="00E63FB0" w:rsidRPr="00B67286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74" w:lineRule="exact"/>
              <w:ind w:right="5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684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ультидисциплинарный</w:t>
            </w:r>
            <w:proofErr w:type="spellEnd"/>
            <w:r w:rsidR="00684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  </w:t>
            </w: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проведению реабилитации</w:t>
            </w:r>
          </w:p>
        </w:tc>
        <w:tc>
          <w:tcPr>
            <w:tcW w:w="1276" w:type="dxa"/>
          </w:tcPr>
          <w:p w:rsidR="00E63FB0" w:rsidRDefault="00684D9F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63FB0" w:rsidRPr="00B67286" w:rsidRDefault="00E63FB0" w:rsidP="00E63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63FB0" w:rsidRPr="00A667D5" w:rsidTr="00684D9F">
        <w:trPr>
          <w:trHeight w:val="270"/>
        </w:trPr>
        <w:tc>
          <w:tcPr>
            <w:tcW w:w="573" w:type="dxa"/>
          </w:tcPr>
          <w:p w:rsidR="00E63FB0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андрогогики</w:t>
            </w:r>
            <w:proofErr w:type="spellEnd"/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педагогики. Формирование приверженности к восстановительному и поддерживающему лечению</w:t>
            </w:r>
          </w:p>
        </w:tc>
        <w:tc>
          <w:tcPr>
            <w:tcW w:w="1276" w:type="dxa"/>
          </w:tcPr>
          <w:p w:rsidR="00E63FB0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E63FB0" w:rsidRPr="00B67286" w:rsidRDefault="00E63FB0" w:rsidP="00E63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FB0" w:rsidRPr="00A667D5" w:rsidTr="00684D9F">
        <w:trPr>
          <w:trHeight w:val="270"/>
        </w:trPr>
        <w:tc>
          <w:tcPr>
            <w:tcW w:w="573" w:type="dxa"/>
          </w:tcPr>
          <w:p w:rsidR="00E63FB0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безопасной доступной терапевтической среды</w:t>
            </w:r>
          </w:p>
        </w:tc>
        <w:tc>
          <w:tcPr>
            <w:tcW w:w="1276" w:type="dxa"/>
          </w:tcPr>
          <w:p w:rsidR="00E63FB0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63FB0" w:rsidRPr="00B67286" w:rsidRDefault="00E63FB0" w:rsidP="00E63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FB0" w:rsidRPr="00A667D5" w:rsidTr="00684D9F">
        <w:trPr>
          <w:trHeight w:val="270"/>
        </w:trPr>
        <w:tc>
          <w:tcPr>
            <w:tcW w:w="573" w:type="dxa"/>
          </w:tcPr>
          <w:p w:rsidR="00E63FB0" w:rsidRDefault="00E63FB0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B0" w:rsidRPr="00E63FB0" w:rsidRDefault="00E63FB0" w:rsidP="00E63FB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 сестринской деятельности</w:t>
            </w:r>
          </w:p>
        </w:tc>
        <w:tc>
          <w:tcPr>
            <w:tcW w:w="1276" w:type="dxa"/>
          </w:tcPr>
          <w:p w:rsidR="00E63FB0" w:rsidRDefault="00684D9F" w:rsidP="00E63F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E63FB0" w:rsidRPr="00B67286" w:rsidRDefault="00E63FB0" w:rsidP="00E63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5136" w:rsidRPr="00A667D5" w:rsidTr="00684D9F">
        <w:trPr>
          <w:trHeight w:val="423"/>
        </w:trPr>
        <w:tc>
          <w:tcPr>
            <w:tcW w:w="573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</w:tcPr>
          <w:p w:rsidR="00AE5136" w:rsidRPr="00A667D5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6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AE5136" w:rsidRPr="00A667D5" w:rsidTr="00684D9F">
        <w:trPr>
          <w:trHeight w:val="417"/>
        </w:trPr>
        <w:tc>
          <w:tcPr>
            <w:tcW w:w="573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</w:tcPr>
          <w:p w:rsidR="00AE5136" w:rsidRPr="00A667D5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AE5136" w:rsidRPr="00A667D5" w:rsidRDefault="0059062E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sectPr w:rsidR="00721830" w:rsidSect="00A06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CF"/>
    <w:rsid w:val="0000092F"/>
    <w:rsid w:val="00137B1A"/>
    <w:rsid w:val="00146BBF"/>
    <w:rsid w:val="00163F37"/>
    <w:rsid w:val="00184CD4"/>
    <w:rsid w:val="00195929"/>
    <w:rsid w:val="001C4A8F"/>
    <w:rsid w:val="00203D82"/>
    <w:rsid w:val="00210926"/>
    <w:rsid w:val="0028730F"/>
    <w:rsid w:val="002A4385"/>
    <w:rsid w:val="002A56E3"/>
    <w:rsid w:val="002B4DFF"/>
    <w:rsid w:val="00326F62"/>
    <w:rsid w:val="003A794A"/>
    <w:rsid w:val="003F7C95"/>
    <w:rsid w:val="004D5962"/>
    <w:rsid w:val="0059062E"/>
    <w:rsid w:val="005925CF"/>
    <w:rsid w:val="005B1869"/>
    <w:rsid w:val="005F326A"/>
    <w:rsid w:val="00671704"/>
    <w:rsid w:val="00684D9F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57F7F"/>
    <w:rsid w:val="00903F1B"/>
    <w:rsid w:val="00912FEA"/>
    <w:rsid w:val="00930D50"/>
    <w:rsid w:val="00962EC5"/>
    <w:rsid w:val="00A061A9"/>
    <w:rsid w:val="00A667D5"/>
    <w:rsid w:val="00A70C19"/>
    <w:rsid w:val="00A97973"/>
    <w:rsid w:val="00AA1850"/>
    <w:rsid w:val="00AE2231"/>
    <w:rsid w:val="00AE5136"/>
    <w:rsid w:val="00AF3E04"/>
    <w:rsid w:val="00B67286"/>
    <w:rsid w:val="00B82F2C"/>
    <w:rsid w:val="00BA1F2F"/>
    <w:rsid w:val="00CA16B7"/>
    <w:rsid w:val="00CA7D71"/>
    <w:rsid w:val="00CF0BB3"/>
    <w:rsid w:val="00D50F9D"/>
    <w:rsid w:val="00D766BD"/>
    <w:rsid w:val="00E1637D"/>
    <w:rsid w:val="00E54B4B"/>
    <w:rsid w:val="00E63FB0"/>
    <w:rsid w:val="00E73192"/>
    <w:rsid w:val="00E91371"/>
    <w:rsid w:val="00EC37DE"/>
    <w:rsid w:val="00ED76EC"/>
    <w:rsid w:val="00EE1052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CFC8A"/>
  <w15:docId w15:val="{8C26B1CE-F1F7-4113-8FA1-82239CC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table" w:customStyle="1" w:styleId="11">
    <w:name w:val="Сетка таблицы 11"/>
    <w:basedOn w:val="a1"/>
    <w:next w:val="1"/>
    <w:uiPriority w:val="99"/>
    <w:unhideWhenUsed/>
    <w:rsid w:val="00E63F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semiHidden/>
    <w:unhideWhenUsed/>
    <w:rsid w:val="00E63FB0"/>
    <w:pPr>
      <w:spacing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46</cp:revision>
  <dcterms:created xsi:type="dcterms:W3CDTF">2016-06-09T07:22:00Z</dcterms:created>
  <dcterms:modified xsi:type="dcterms:W3CDTF">2021-02-23T20:10:00Z</dcterms:modified>
</cp:coreProperties>
</file>