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F933" w14:textId="77777777" w:rsidR="00A1294C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</w:p>
    <w:p w14:paraId="53D50426" w14:textId="6BBAD59E" w:rsidR="00BF5D0B" w:rsidRPr="0034585C" w:rsidRDefault="00BF5D0B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дополнительно</w:t>
      </w:r>
      <w:r w:rsidR="00CA7F3F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й профессиональной </w:t>
      </w:r>
      <w:r w:rsidR="001A3F09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  <w:r w:rsidR="00A1294C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повышения кв</w:t>
      </w: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алификации</w:t>
      </w:r>
    </w:p>
    <w:p w14:paraId="2E0D11DA" w14:textId="3552BBEA" w:rsidR="00BF5D0B" w:rsidRPr="0034585C" w:rsidRDefault="00021D0F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bookmarkStart w:id="0" w:name="_GoBack"/>
      <w:r w:rsidR="009E105A">
        <w:rPr>
          <w:rFonts w:ascii="Times New Roman" w:hAnsi="Times New Roman" w:cs="Times New Roman"/>
          <w:b/>
          <w:sz w:val="28"/>
          <w:szCs w:val="28"/>
          <w:lang w:eastAsia="ru-RU"/>
        </w:rPr>
        <w:t>СУДЕБНО-МЕДИЦИНСКАЯ ЭКСПЕРТИЗА ТРУПА</w:t>
      </w:r>
      <w:bookmarkEnd w:id="0"/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4672AF30" w14:textId="77777777" w:rsidR="00BF5D0B" w:rsidRPr="0034585C" w:rsidRDefault="00BF5D0B" w:rsidP="00BF5D0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B594F2C" w14:textId="361521E1" w:rsidR="00CA7F3F" w:rsidRPr="0034585C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Срок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EE1312">
        <w:rPr>
          <w:rFonts w:ascii="Times New Roman" w:hAnsi="Times New Roman" w:cs="Times New Roman"/>
          <w:sz w:val="28"/>
          <w:szCs w:val="28"/>
        </w:rPr>
        <w:t>144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ч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(</w:t>
      </w:r>
      <w:r w:rsidR="00EE1312">
        <w:rPr>
          <w:rFonts w:ascii="Times New Roman" w:hAnsi="Times New Roman" w:cs="Times New Roman"/>
          <w:sz w:val="28"/>
          <w:szCs w:val="28"/>
        </w:rPr>
        <w:t>1 месяц</w:t>
      </w:r>
      <w:r w:rsidRPr="0034585C">
        <w:rPr>
          <w:rFonts w:ascii="Times New Roman" w:hAnsi="Times New Roman" w:cs="Times New Roman"/>
          <w:sz w:val="28"/>
          <w:szCs w:val="28"/>
        </w:rPr>
        <w:t>)</w:t>
      </w:r>
    </w:p>
    <w:p w14:paraId="5C3F34B5" w14:textId="6D59C92B" w:rsidR="00CA7F3F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дистанционная</w:t>
      </w:r>
    </w:p>
    <w:p w14:paraId="28876AE9" w14:textId="2091B56C" w:rsidR="00B020EA" w:rsidRPr="0034585C" w:rsidRDefault="00B020EA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8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Целевая аудитория:</w:t>
      </w:r>
      <w:r w:rsidRPr="00842E8F">
        <w:rPr>
          <w:rFonts w:ascii="Times New Roman" w:hAnsi="Times New Roman" w:cs="Times New Roman"/>
          <w:sz w:val="28"/>
          <w:szCs w:val="28"/>
          <w:highlight w:val="yellow"/>
        </w:rPr>
        <w:t xml:space="preserve"> врачи</w:t>
      </w:r>
    </w:p>
    <w:p w14:paraId="7FD5E8FA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57CE3C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5841"/>
        <w:gridCol w:w="963"/>
        <w:gridCol w:w="1843"/>
      </w:tblGrid>
      <w:tr w:rsidR="00C04128" w:rsidRPr="0034585C" w14:paraId="4D4CF24E" w14:textId="77777777" w:rsidTr="00015CBF">
        <w:tc>
          <w:tcPr>
            <w:tcW w:w="675" w:type="dxa"/>
            <w:vAlign w:val="center"/>
          </w:tcPr>
          <w:p w14:paraId="5F8FA0BF" w14:textId="77777777" w:rsidR="00C04128" w:rsidRPr="0034585C" w:rsidRDefault="00C04128" w:rsidP="001F32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41" w:type="dxa"/>
            <w:vAlign w:val="center"/>
          </w:tcPr>
          <w:p w14:paraId="2416AE22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 (разделов)</w:t>
            </w:r>
          </w:p>
        </w:tc>
        <w:tc>
          <w:tcPr>
            <w:tcW w:w="963" w:type="dxa"/>
            <w:vAlign w:val="center"/>
          </w:tcPr>
          <w:p w14:paraId="152313AA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843" w:type="dxa"/>
            <w:vAlign w:val="center"/>
          </w:tcPr>
          <w:p w14:paraId="7DB614E8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DB3C74" w:rsidRPr="0034585C" w14:paraId="0011B18C" w14:textId="77777777" w:rsidTr="00015CBF">
        <w:tc>
          <w:tcPr>
            <w:tcW w:w="675" w:type="dxa"/>
          </w:tcPr>
          <w:p w14:paraId="1BF87514" w14:textId="77777777" w:rsidR="00DB3C74" w:rsidRPr="0034585C" w:rsidRDefault="00DB3C74" w:rsidP="00DB3C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41" w:type="dxa"/>
          </w:tcPr>
          <w:p w14:paraId="25B03278" w14:textId="6ED6614D" w:rsidR="00DB3C74" w:rsidRPr="00DB3C74" w:rsidRDefault="009E105A" w:rsidP="00DB3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судебно-медицинской экспертизы. Участие врача в следственных действиях. </w:t>
            </w:r>
            <w:r w:rsidR="00D36854">
              <w:rPr>
                <w:rFonts w:ascii="Times New Roman" w:hAnsi="Times New Roman" w:cs="Times New Roman"/>
                <w:sz w:val="24"/>
                <w:szCs w:val="24"/>
              </w:rPr>
              <w:t>СМЭ</w:t>
            </w: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 xml:space="preserve"> следов крови</w:t>
            </w:r>
          </w:p>
        </w:tc>
        <w:tc>
          <w:tcPr>
            <w:tcW w:w="963" w:type="dxa"/>
            <w:vAlign w:val="center"/>
          </w:tcPr>
          <w:p w14:paraId="738CF3E4" w14:textId="3797EAD1" w:rsidR="00DB3C74" w:rsidRPr="0034585C" w:rsidRDefault="00DB3C74" w:rsidP="00DB3C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vMerge w:val="restart"/>
            <w:vAlign w:val="center"/>
          </w:tcPr>
          <w:p w14:paraId="10935ADE" w14:textId="2D944D12" w:rsidR="00DB3C74" w:rsidRPr="0034585C" w:rsidRDefault="00DB3C74" w:rsidP="00DB3C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3C74" w:rsidRPr="0034585C" w14:paraId="7AD17B6B" w14:textId="77777777" w:rsidTr="00015CBF">
        <w:tc>
          <w:tcPr>
            <w:tcW w:w="675" w:type="dxa"/>
          </w:tcPr>
          <w:p w14:paraId="6FC3B06B" w14:textId="2393A57F" w:rsidR="00DB3C74" w:rsidRPr="0034585C" w:rsidRDefault="00DB3C74" w:rsidP="00DB3C7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41" w:type="dxa"/>
          </w:tcPr>
          <w:p w14:paraId="4153DF60" w14:textId="67F2EC1B" w:rsidR="00DB3C74" w:rsidRPr="00DB3C74" w:rsidRDefault="009E105A" w:rsidP="00DB3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>Исследование трупа. Экспертиза трупа в позднем посмертном периоде. Судебно-энтомологическое исследование</w:t>
            </w:r>
          </w:p>
        </w:tc>
        <w:tc>
          <w:tcPr>
            <w:tcW w:w="963" w:type="dxa"/>
            <w:vAlign w:val="center"/>
          </w:tcPr>
          <w:p w14:paraId="49AD2BEF" w14:textId="0F824066" w:rsidR="00DB3C74" w:rsidRPr="0034585C" w:rsidRDefault="00DB3C74" w:rsidP="00DB3C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vMerge/>
            <w:vAlign w:val="center"/>
          </w:tcPr>
          <w:p w14:paraId="137B434C" w14:textId="77777777" w:rsidR="00DB3C74" w:rsidRPr="0034585C" w:rsidRDefault="00DB3C74" w:rsidP="00DB3C74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3C74" w:rsidRPr="0034585C" w14:paraId="3E95748E" w14:textId="77777777" w:rsidTr="00015CBF">
        <w:tc>
          <w:tcPr>
            <w:tcW w:w="675" w:type="dxa"/>
          </w:tcPr>
          <w:p w14:paraId="41D4FDFF" w14:textId="06F588D4" w:rsidR="00DB3C74" w:rsidRPr="0034585C" w:rsidRDefault="00DB3C74" w:rsidP="00DB3C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41" w:type="dxa"/>
          </w:tcPr>
          <w:p w14:paraId="2320EF54" w14:textId="002E6A5E" w:rsidR="00DB3C74" w:rsidRPr="00DB3C74" w:rsidRDefault="009E105A" w:rsidP="00DB3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>Судебно-медицинское исследование трупов при скоропостижной смерти взрослых</w:t>
            </w:r>
          </w:p>
        </w:tc>
        <w:tc>
          <w:tcPr>
            <w:tcW w:w="963" w:type="dxa"/>
            <w:vAlign w:val="center"/>
          </w:tcPr>
          <w:p w14:paraId="418A1E31" w14:textId="3D54D411" w:rsidR="00DB3C74" w:rsidRPr="0034585C" w:rsidRDefault="00DB3C74" w:rsidP="00DB3C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vMerge/>
          </w:tcPr>
          <w:p w14:paraId="6AB50BE0" w14:textId="77777777" w:rsidR="00DB3C74" w:rsidRPr="0034585C" w:rsidRDefault="00DB3C74" w:rsidP="00DB3C74">
            <w:pPr>
              <w:jc w:val="center"/>
              <w:rPr>
                <w:sz w:val="24"/>
                <w:szCs w:val="24"/>
              </w:rPr>
            </w:pPr>
          </w:p>
        </w:tc>
      </w:tr>
      <w:tr w:rsidR="00DB3C74" w:rsidRPr="0034585C" w14:paraId="3731BF03" w14:textId="77777777" w:rsidTr="00015CBF">
        <w:tc>
          <w:tcPr>
            <w:tcW w:w="675" w:type="dxa"/>
          </w:tcPr>
          <w:p w14:paraId="06A53FCF" w14:textId="148EF1A7" w:rsidR="00DB3C74" w:rsidRPr="0034585C" w:rsidRDefault="00DB3C74" w:rsidP="00DB3C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41" w:type="dxa"/>
          </w:tcPr>
          <w:p w14:paraId="0C8DA1F9" w14:textId="0BD5ED0D" w:rsidR="00DB3C74" w:rsidRPr="00DB3C74" w:rsidRDefault="009E105A" w:rsidP="00DB3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>Судебно-медицинское исследование трупов новорожденных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>детей грудного возраста</w:t>
            </w:r>
          </w:p>
        </w:tc>
        <w:tc>
          <w:tcPr>
            <w:tcW w:w="963" w:type="dxa"/>
            <w:vAlign w:val="center"/>
          </w:tcPr>
          <w:p w14:paraId="308B82A8" w14:textId="5EB1DEC8" w:rsidR="00DB3C74" w:rsidRPr="0034585C" w:rsidRDefault="00DB3C74" w:rsidP="00DB3C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vMerge/>
          </w:tcPr>
          <w:p w14:paraId="73203F85" w14:textId="77777777" w:rsidR="00DB3C74" w:rsidRPr="0034585C" w:rsidRDefault="00DB3C74" w:rsidP="00DB3C74">
            <w:pPr>
              <w:jc w:val="center"/>
              <w:rPr>
                <w:sz w:val="24"/>
                <w:szCs w:val="24"/>
              </w:rPr>
            </w:pPr>
          </w:p>
        </w:tc>
      </w:tr>
      <w:tr w:rsidR="00DB3C74" w:rsidRPr="0034585C" w14:paraId="5F16EB1D" w14:textId="77777777" w:rsidTr="00015CBF">
        <w:tc>
          <w:tcPr>
            <w:tcW w:w="675" w:type="dxa"/>
          </w:tcPr>
          <w:p w14:paraId="0A79ACEF" w14:textId="4AD955D4" w:rsidR="00DB3C74" w:rsidRPr="0034585C" w:rsidRDefault="00DB3C74" w:rsidP="00DB3C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41" w:type="dxa"/>
          </w:tcPr>
          <w:p w14:paraId="78EC144D" w14:textId="1ED42266" w:rsidR="00DB3C74" w:rsidRPr="00DB3C74" w:rsidRDefault="009E105A" w:rsidP="00DB3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A">
              <w:rPr>
                <w:rFonts w:ascii="Times New Roman" w:hAnsi="Times New Roman" w:cs="Times New Roman"/>
                <w:sz w:val="24"/>
                <w:szCs w:val="24"/>
              </w:rPr>
              <w:t>Основы судебно-медицинской гистологии</w:t>
            </w:r>
          </w:p>
        </w:tc>
        <w:tc>
          <w:tcPr>
            <w:tcW w:w="963" w:type="dxa"/>
            <w:vAlign w:val="center"/>
          </w:tcPr>
          <w:p w14:paraId="13D3D91E" w14:textId="6667258F" w:rsidR="00DB3C74" w:rsidRPr="0034585C" w:rsidRDefault="00DB3C74" w:rsidP="00DB3C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</w:tcPr>
          <w:p w14:paraId="413D1337" w14:textId="77777777" w:rsidR="00DB3C74" w:rsidRPr="0034585C" w:rsidRDefault="00DB3C74" w:rsidP="00DB3C74">
            <w:pPr>
              <w:jc w:val="center"/>
              <w:rPr>
                <w:sz w:val="24"/>
                <w:szCs w:val="24"/>
              </w:rPr>
            </w:pPr>
          </w:p>
        </w:tc>
      </w:tr>
      <w:tr w:rsidR="00BF2DFF" w:rsidRPr="0034585C" w14:paraId="0625BC75" w14:textId="77777777" w:rsidTr="00015CBF">
        <w:tc>
          <w:tcPr>
            <w:tcW w:w="675" w:type="dxa"/>
          </w:tcPr>
          <w:p w14:paraId="33081213" w14:textId="79E81178" w:rsidR="00BF2DFF" w:rsidRPr="0034585C" w:rsidRDefault="00C77578" w:rsidP="00BF2D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41" w:type="dxa"/>
          </w:tcPr>
          <w:p w14:paraId="57AA2583" w14:textId="77777777" w:rsidR="00BF2DFF" w:rsidRPr="0034585C" w:rsidRDefault="00BF2DFF" w:rsidP="00BF2DF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63" w:type="dxa"/>
          </w:tcPr>
          <w:p w14:paraId="356DFECA" w14:textId="18227C30" w:rsidR="00BF2DFF" w:rsidRPr="0034585C" w:rsidRDefault="00EE1312" w:rsidP="00BF2D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7D449F2" w14:textId="77777777" w:rsidR="00BF2DFF" w:rsidRPr="0034585C" w:rsidRDefault="00BF2DFF" w:rsidP="00BF2D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Итоговое тестирование</w:t>
            </w:r>
          </w:p>
        </w:tc>
      </w:tr>
      <w:tr w:rsidR="00BF2DFF" w:rsidRPr="0034585C" w14:paraId="52EB02BD" w14:textId="77777777" w:rsidTr="00015CBF">
        <w:tc>
          <w:tcPr>
            <w:tcW w:w="675" w:type="dxa"/>
          </w:tcPr>
          <w:p w14:paraId="70BB8B6C" w14:textId="77777777" w:rsidR="00BF2DFF" w:rsidRPr="0034585C" w:rsidRDefault="00BF2DFF" w:rsidP="00BF2DFF">
            <w:pPr>
              <w:rPr>
                <w:sz w:val="24"/>
                <w:szCs w:val="24"/>
              </w:rPr>
            </w:pPr>
          </w:p>
        </w:tc>
        <w:tc>
          <w:tcPr>
            <w:tcW w:w="5841" w:type="dxa"/>
          </w:tcPr>
          <w:p w14:paraId="65E0B3E8" w14:textId="77777777" w:rsidR="00BF2DFF" w:rsidRPr="0034585C" w:rsidRDefault="00BF2DFF" w:rsidP="00BF2DFF">
            <w:pPr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34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63" w:type="dxa"/>
          </w:tcPr>
          <w:p w14:paraId="7862A6EA" w14:textId="4B5B3C2B" w:rsidR="00BF2DFF" w:rsidRPr="0034585C" w:rsidRDefault="00EE1312" w:rsidP="00BF2D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14:paraId="7BAA64D4" w14:textId="77777777" w:rsidR="00BF2DFF" w:rsidRPr="0034585C" w:rsidRDefault="00BF2DFF" w:rsidP="00BF2DFF">
            <w:pPr>
              <w:rPr>
                <w:sz w:val="24"/>
                <w:szCs w:val="24"/>
              </w:rPr>
            </w:pPr>
          </w:p>
        </w:tc>
      </w:tr>
    </w:tbl>
    <w:p w14:paraId="5A95E9C8" w14:textId="77777777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DD91F2" w14:textId="77777777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A32472" w14:textId="77777777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ED94510" w14:textId="77777777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FD9DDE4" w14:textId="77777777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CDDC14A" w14:textId="624D1F8E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3C0652D" w14:textId="77777777" w:rsidR="009E105A" w:rsidRDefault="009E105A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E105A" w:rsidSect="00D56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0B"/>
    <w:rsid w:val="00015CBF"/>
    <w:rsid w:val="00021D0F"/>
    <w:rsid w:val="000E39D5"/>
    <w:rsid w:val="00152D78"/>
    <w:rsid w:val="001A3F09"/>
    <w:rsid w:val="001B0859"/>
    <w:rsid w:val="001D56F3"/>
    <w:rsid w:val="001F3269"/>
    <w:rsid w:val="001F7E49"/>
    <w:rsid w:val="00207B7B"/>
    <w:rsid w:val="00212513"/>
    <w:rsid w:val="002348F4"/>
    <w:rsid w:val="00280834"/>
    <w:rsid w:val="002E003D"/>
    <w:rsid w:val="0034585C"/>
    <w:rsid w:val="003845F1"/>
    <w:rsid w:val="003A44C9"/>
    <w:rsid w:val="003D4F62"/>
    <w:rsid w:val="004043DB"/>
    <w:rsid w:val="00441D37"/>
    <w:rsid w:val="00462A7B"/>
    <w:rsid w:val="0046681F"/>
    <w:rsid w:val="00483CAB"/>
    <w:rsid w:val="00493500"/>
    <w:rsid w:val="004C32A6"/>
    <w:rsid w:val="00552B5B"/>
    <w:rsid w:val="0058670D"/>
    <w:rsid w:val="00677F71"/>
    <w:rsid w:val="00684A1F"/>
    <w:rsid w:val="00700675"/>
    <w:rsid w:val="00705F3A"/>
    <w:rsid w:val="00744CA8"/>
    <w:rsid w:val="00760EFA"/>
    <w:rsid w:val="00842E8F"/>
    <w:rsid w:val="008A5A82"/>
    <w:rsid w:val="008B4825"/>
    <w:rsid w:val="00922712"/>
    <w:rsid w:val="00933EBB"/>
    <w:rsid w:val="00936B40"/>
    <w:rsid w:val="009D5631"/>
    <w:rsid w:val="009E105A"/>
    <w:rsid w:val="00A04CB4"/>
    <w:rsid w:val="00A06015"/>
    <w:rsid w:val="00A1294C"/>
    <w:rsid w:val="00A33192"/>
    <w:rsid w:val="00A828BA"/>
    <w:rsid w:val="00AB75D4"/>
    <w:rsid w:val="00B020EA"/>
    <w:rsid w:val="00B176A1"/>
    <w:rsid w:val="00BF2DFF"/>
    <w:rsid w:val="00BF5D0B"/>
    <w:rsid w:val="00C04128"/>
    <w:rsid w:val="00C412C8"/>
    <w:rsid w:val="00C67C80"/>
    <w:rsid w:val="00C77578"/>
    <w:rsid w:val="00CA7F3F"/>
    <w:rsid w:val="00D1490B"/>
    <w:rsid w:val="00D32278"/>
    <w:rsid w:val="00D36854"/>
    <w:rsid w:val="00D45CE0"/>
    <w:rsid w:val="00D56166"/>
    <w:rsid w:val="00DB3C74"/>
    <w:rsid w:val="00DD3B86"/>
    <w:rsid w:val="00E242DC"/>
    <w:rsid w:val="00E97769"/>
    <w:rsid w:val="00EE1312"/>
    <w:rsid w:val="00F17C6A"/>
    <w:rsid w:val="00F774D7"/>
    <w:rsid w:val="00F874C8"/>
    <w:rsid w:val="00FD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E6C2"/>
  <w15:docId w15:val="{00A88B14-1D0D-4B58-892B-FAB6A9D9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D0B"/>
    <w:pPr>
      <w:spacing w:after="0" w:line="240" w:lineRule="auto"/>
    </w:pPr>
  </w:style>
  <w:style w:type="table" w:styleId="a4">
    <w:name w:val="Table Grid"/>
    <w:basedOn w:val="a1"/>
    <w:uiPriority w:val="59"/>
    <w:rsid w:val="00C0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6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18</cp:revision>
  <dcterms:created xsi:type="dcterms:W3CDTF">2022-09-06T07:59:00Z</dcterms:created>
  <dcterms:modified xsi:type="dcterms:W3CDTF">2025-03-14T19:25:00Z</dcterms:modified>
</cp:coreProperties>
</file>