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29" w:rsidRPr="00F034C7" w:rsidRDefault="00FE4F29" w:rsidP="00FE4F2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034C7">
        <w:rPr>
          <w:rFonts w:ascii="Times New Roman" w:hAnsi="Times New Roman" w:cs="Times New Roman"/>
          <w:b/>
          <w:sz w:val="28"/>
          <w:szCs w:val="28"/>
          <w:lang w:eastAsia="ru-RU"/>
        </w:rPr>
        <w:t>Сертификационные курсы профессиональной переподготовки медицинских работников по специальности «Сестринское дело»</w:t>
      </w:r>
    </w:p>
    <w:p w:rsidR="00FE4F29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F29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C7">
        <w:rPr>
          <w:rFonts w:ascii="Times New Roman" w:hAnsi="Times New Roman" w:cs="Times New Roman"/>
          <w:sz w:val="28"/>
          <w:szCs w:val="28"/>
          <w:lang w:eastAsia="ru-RU"/>
        </w:rPr>
        <w:t>Данный курс предназначен для профессиональной переподготовки и обучения медицинских сестер, которые имеют перерыв в стаже 5 лет и более.</w:t>
      </w:r>
    </w:p>
    <w:p w:rsidR="00FE4F29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02CA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F034C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Программа </w:t>
      </w:r>
      <w:r w:rsidR="00DE4133">
        <w:rPr>
          <w:rFonts w:ascii="Times New Roman" w:hAnsi="Times New Roman" w:cs="Times New Roman"/>
          <w:sz w:val="28"/>
          <w:szCs w:val="28"/>
          <w:u w:val="single"/>
          <w:lang w:eastAsia="ru-RU"/>
        </w:rPr>
        <w:t>«С</w:t>
      </w:r>
      <w:r w:rsidRPr="00F034C7">
        <w:rPr>
          <w:rFonts w:ascii="Times New Roman" w:hAnsi="Times New Roman" w:cs="Times New Roman"/>
          <w:sz w:val="28"/>
          <w:szCs w:val="28"/>
          <w:u w:val="single"/>
          <w:lang w:eastAsia="ru-RU"/>
        </w:rPr>
        <w:t>естринское дело</w:t>
      </w:r>
      <w:r w:rsidR="00DE4133">
        <w:rPr>
          <w:rFonts w:ascii="Times New Roman" w:hAnsi="Times New Roman" w:cs="Times New Roman"/>
          <w:sz w:val="28"/>
          <w:szCs w:val="28"/>
          <w:u w:val="single"/>
          <w:lang w:eastAsia="ru-RU"/>
        </w:rPr>
        <w:t>»</w:t>
      </w:r>
      <w:bookmarkStart w:id="0" w:name="_GoBack"/>
      <w:bookmarkEnd w:id="0"/>
      <w:r w:rsidRPr="00F034C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переподготовка предусматривает: </w:t>
      </w:r>
    </w:p>
    <w:p w:rsidR="00FE4F29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C7"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новых теоретических знаний о сестринском деле, современных данных о механизме лечебного действия медицинских препаратов в общеклинической практике, принципах выбора места и метода лечебного воздействия на основе современных представлений об этиологии и патогенезе заболевания, выделения основных патофизиологических нарушений и клинических синдромов болезней, развития компенсации функций, формирования патологической функциональной системы, возможности совместимости и сочетания в комплексном лечении различных методов с целью диагностики и в комплексе лечебно-профилактических мероприятий при амбулаторном наблюдении. </w:t>
      </w:r>
    </w:p>
    <w:p w:rsidR="00FE4F29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C7">
        <w:rPr>
          <w:rFonts w:ascii="Times New Roman" w:hAnsi="Times New Roman" w:cs="Times New Roman"/>
          <w:sz w:val="28"/>
          <w:szCs w:val="28"/>
          <w:lang w:eastAsia="ru-RU"/>
        </w:rPr>
        <w:t>После прохождения программы сестринское дело переподготовка необходимо пройти первичную специализацию по выбранной специальности и получить сертификат специалиста, который подлежит продлению каждые 5 лет, и удостоверение о повышение квалификации.</w:t>
      </w:r>
    </w:p>
    <w:p w:rsidR="00FE4F29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F034C7">
        <w:rPr>
          <w:rFonts w:ascii="Times New Roman" w:hAnsi="Times New Roman" w:cs="Times New Roman"/>
          <w:sz w:val="28"/>
          <w:szCs w:val="28"/>
          <w:lang w:eastAsia="ru-RU"/>
        </w:rPr>
        <w:t>овладение новыми теоретическими и практическими знаниями в области  сестринского дела.</w:t>
      </w:r>
    </w:p>
    <w:p w:rsidR="00FE4F29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Категория слушателей: </w:t>
      </w:r>
      <w:r w:rsidRPr="00F034C7">
        <w:rPr>
          <w:rFonts w:ascii="Times New Roman" w:hAnsi="Times New Roman" w:cs="Times New Roman"/>
          <w:sz w:val="28"/>
          <w:szCs w:val="28"/>
          <w:lang w:eastAsia="ru-RU"/>
        </w:rPr>
        <w:t>медицинские сестры</w:t>
      </w:r>
    </w:p>
    <w:p w:rsidR="00FE4F29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Срок обучения:</w:t>
      </w:r>
      <w:r w:rsidRPr="00F034C7">
        <w:rPr>
          <w:rFonts w:ascii="Times New Roman" w:hAnsi="Times New Roman" w:cs="Times New Roman"/>
          <w:sz w:val="28"/>
          <w:szCs w:val="28"/>
          <w:lang w:eastAsia="ru-RU"/>
        </w:rPr>
        <w:t xml:space="preserve"> 504 </w:t>
      </w:r>
      <w:proofErr w:type="spellStart"/>
      <w:r w:rsidRPr="00F034C7">
        <w:rPr>
          <w:rFonts w:ascii="Times New Roman" w:hAnsi="Times New Roman" w:cs="Times New Roman"/>
          <w:sz w:val="28"/>
          <w:szCs w:val="28"/>
          <w:lang w:eastAsia="ru-RU"/>
        </w:rPr>
        <w:t>ак.ч</w:t>
      </w:r>
      <w:proofErr w:type="spellEnd"/>
      <w:r w:rsidRPr="00F034C7">
        <w:rPr>
          <w:rFonts w:ascii="Times New Roman" w:hAnsi="Times New Roman" w:cs="Times New Roman"/>
          <w:sz w:val="28"/>
          <w:szCs w:val="28"/>
          <w:lang w:eastAsia="ru-RU"/>
        </w:rPr>
        <w:t>., 12 недель, 3 месяца</w:t>
      </w:r>
    </w:p>
    <w:p w:rsidR="00FE4F29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Специальность: </w:t>
      </w:r>
      <w:r w:rsidRPr="00F034C7">
        <w:rPr>
          <w:rFonts w:ascii="Times New Roman" w:hAnsi="Times New Roman" w:cs="Times New Roman"/>
          <w:sz w:val="28"/>
          <w:szCs w:val="28"/>
          <w:lang w:eastAsia="ru-RU"/>
        </w:rPr>
        <w:t>сестринское дело</w:t>
      </w:r>
    </w:p>
    <w:p w:rsidR="00FE4F29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обучения:</w:t>
      </w:r>
      <w:r w:rsidR="000C5B93" w:rsidRPr="00F03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5B93" w:rsidRPr="00F034C7">
        <w:rPr>
          <w:rFonts w:ascii="Times New Roman" w:hAnsi="Times New Roman" w:cs="Times New Roman"/>
          <w:sz w:val="28"/>
          <w:szCs w:val="28"/>
          <w:lang w:eastAsia="ru-RU"/>
        </w:rPr>
        <w:t>дистанционная</w:t>
      </w:r>
    </w:p>
    <w:p w:rsidR="00FE4F29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W w:w="9339" w:type="dxa"/>
        <w:jc w:val="center"/>
        <w:tblCellSpacing w:w="0" w:type="dxa"/>
        <w:tblBorders>
          <w:top w:val="single" w:sz="6" w:space="0" w:color="D0CDCB"/>
          <w:left w:val="single" w:sz="6" w:space="0" w:color="D0CDCB"/>
          <w:bottom w:val="single" w:sz="6" w:space="0" w:color="D0CDCB"/>
          <w:right w:val="single" w:sz="6" w:space="0" w:color="D0CDC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5198"/>
        <w:gridCol w:w="970"/>
        <w:gridCol w:w="2702"/>
      </w:tblGrid>
      <w:tr w:rsidR="00F034C7" w:rsidRPr="00F034C7" w:rsidTr="000C5B93">
        <w:trPr>
          <w:trHeight w:val="299"/>
          <w:tblCellSpacing w:w="0" w:type="dxa"/>
          <w:jc w:val="center"/>
        </w:trPr>
        <w:tc>
          <w:tcPr>
            <w:tcW w:w="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1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9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F034C7" w:rsidRPr="00F034C7" w:rsidTr="000C5B93">
        <w:trPr>
          <w:trHeight w:val="299"/>
          <w:tblCellSpacing w:w="0" w:type="dxa"/>
          <w:jc w:val="center"/>
        </w:trPr>
        <w:tc>
          <w:tcPr>
            <w:tcW w:w="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B93" w:rsidRPr="00F034C7" w:rsidRDefault="000C5B93" w:rsidP="00FE4F2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1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B93" w:rsidRPr="00F034C7" w:rsidRDefault="000C5B93" w:rsidP="00FE4F2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B93" w:rsidRPr="00F034C7" w:rsidRDefault="000C5B93" w:rsidP="00FE4F2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5B93" w:rsidRPr="00F034C7" w:rsidRDefault="000C5B93" w:rsidP="00FE4F29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работы медицинских организаций. Значение общего ухода за больными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Безопасная больничная среда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Сестринские манипуляции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Личная гигиена пациента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Методы простейшей физиотерапии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Питание и кормление пациента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пациента к лабораторным и инструментальным методам исследования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Сестринский уход за тяжелобольными и неподвижными пациентами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Функции  медицинской сестры в хирургии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Сестринское дело в педиатрии, семейной медицине, в психиатрии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Сестринское дело в акушерстве и гинекологии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7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Сестринское дело в терапии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270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Сердечно-легочная реанимация вне реанимационного отдела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27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0C5B9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F034C7" w:rsidRPr="00F034C7" w:rsidTr="000C5B93">
        <w:trPr>
          <w:tblCellSpacing w:w="0" w:type="dxa"/>
          <w:jc w:val="center"/>
        </w:trPr>
        <w:tc>
          <w:tcPr>
            <w:tcW w:w="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FE4F2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550E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550E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034C7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5B93" w:rsidRPr="00F034C7" w:rsidRDefault="000C5B93" w:rsidP="00550E8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667EE" w:rsidRPr="00F034C7" w:rsidRDefault="00B667EE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F29" w:rsidRPr="00F034C7" w:rsidRDefault="00FE4F29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4C7">
        <w:rPr>
          <w:rFonts w:ascii="Times New Roman" w:hAnsi="Times New Roman" w:cs="Times New Roman"/>
          <w:sz w:val="28"/>
          <w:szCs w:val="28"/>
          <w:lang w:eastAsia="ru-RU"/>
        </w:rPr>
        <w:t>По итогам обучения выдается диплом о профессиональной переподготовке, сертификат специалиста.</w:t>
      </w:r>
    </w:p>
    <w:p w:rsidR="00760EFA" w:rsidRPr="00F034C7" w:rsidRDefault="00760EFA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7E50" w:rsidRPr="00F034C7" w:rsidRDefault="002A7E50" w:rsidP="00FE4F2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A7E50" w:rsidRPr="00F034C7" w:rsidSect="00FE4F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29"/>
    <w:rsid w:val="000C5B93"/>
    <w:rsid w:val="00280834"/>
    <w:rsid w:val="002A7E50"/>
    <w:rsid w:val="002E02CA"/>
    <w:rsid w:val="00483CAB"/>
    <w:rsid w:val="00550E89"/>
    <w:rsid w:val="0058670D"/>
    <w:rsid w:val="00760EFA"/>
    <w:rsid w:val="007B08E2"/>
    <w:rsid w:val="00A33192"/>
    <w:rsid w:val="00B667EE"/>
    <w:rsid w:val="00DE4133"/>
    <w:rsid w:val="00F034C7"/>
    <w:rsid w:val="00F774D7"/>
    <w:rsid w:val="00FE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C26D"/>
  <w15:docId w15:val="{33210561-7EEC-4139-9612-E0FDBD02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F2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A7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1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16</cp:revision>
  <dcterms:created xsi:type="dcterms:W3CDTF">2018-03-19T16:38:00Z</dcterms:created>
  <dcterms:modified xsi:type="dcterms:W3CDTF">2021-02-21T19:51:00Z</dcterms:modified>
</cp:coreProperties>
</file>