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DB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«СЕСТРИНСКОЕ ДЕЛО</w:t>
      </w:r>
      <w:r w:rsidR="00CD6C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КОСМЕТОЛОГИИ</w:t>
      </w: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6CDE" w:rsidRPr="00CD6CDE" w:rsidRDefault="00CD6CDE" w:rsidP="00CD6C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C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CD6CDE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приобретенных ранее и получение новых компетенций, необходимых для выполнения нового вида             профессиональной деятельности.</w:t>
      </w:r>
      <w:r w:rsidRPr="00CD6CD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D6CDE" w:rsidRPr="00CD6CDE" w:rsidRDefault="00CD6CDE" w:rsidP="00CD6C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4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Категория слушателей: </w:t>
      </w:r>
      <w:r w:rsidRPr="00CD6CDE">
        <w:rPr>
          <w:rFonts w:ascii="Times New Roman" w:hAnsi="Times New Roman" w:cs="Times New Roman"/>
          <w:sz w:val="28"/>
          <w:szCs w:val="28"/>
          <w:lang w:eastAsia="ru-RU"/>
        </w:rPr>
        <w:t>Медицинская</w:t>
      </w:r>
      <w:r w:rsidR="000705DB">
        <w:rPr>
          <w:rFonts w:ascii="Times New Roman" w:hAnsi="Times New Roman" w:cs="Times New Roman"/>
          <w:sz w:val="28"/>
          <w:szCs w:val="28"/>
          <w:lang w:eastAsia="ru-RU"/>
        </w:rPr>
        <w:t xml:space="preserve"> сестра  кабинета  косметологии</w:t>
      </w:r>
    </w:p>
    <w:p w:rsidR="00CD6CDE" w:rsidRPr="00CD6CDE" w:rsidRDefault="00CD6CDE" w:rsidP="00CD6C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4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Вид обучения:</w:t>
      </w:r>
      <w:r w:rsidRPr="00CD6CD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705DB">
        <w:rPr>
          <w:rFonts w:ascii="Times New Roman" w:hAnsi="Times New Roman" w:cs="Times New Roman"/>
          <w:sz w:val="28"/>
          <w:szCs w:val="28"/>
          <w:lang w:eastAsia="ru-RU"/>
        </w:rPr>
        <w:t>овышение квалификации</w:t>
      </w:r>
    </w:p>
    <w:p w:rsid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 обучения: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88" w:rsidRPr="00F95988">
        <w:rPr>
          <w:rFonts w:ascii="Times New Roman" w:hAnsi="Times New Roman" w:cs="Times New Roman"/>
          <w:sz w:val="28"/>
          <w:szCs w:val="28"/>
          <w:lang w:eastAsia="ru-RU"/>
        </w:rPr>
        <w:t>дистанционное (заочное) обучение с применением дистанционных образовательных технологий</w:t>
      </w:r>
    </w:p>
    <w:p w:rsidR="0003341A" w:rsidRDefault="0003341A" w:rsidP="00F959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988" w:rsidRPr="00F95988" w:rsidRDefault="00F95988" w:rsidP="00F959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sz w:val="28"/>
          <w:szCs w:val="28"/>
          <w:lang w:eastAsia="ru-RU"/>
        </w:rPr>
        <w:t>По итогам обучения выдается сертификат специалиста установленного образца и удостоверение о повышении квалификации.</w:t>
      </w:r>
    </w:p>
    <w:p w:rsidR="00F95988" w:rsidRPr="00F95988" w:rsidRDefault="00F95988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642"/>
        <w:gridCol w:w="5529"/>
        <w:gridCol w:w="1079"/>
        <w:gridCol w:w="2158"/>
      </w:tblGrid>
      <w:tr w:rsidR="00F95988" w:rsidRPr="00F95988" w:rsidTr="00F95988">
        <w:trPr>
          <w:trHeight w:val="573"/>
        </w:trPr>
        <w:tc>
          <w:tcPr>
            <w:tcW w:w="642" w:type="dxa"/>
            <w:vAlign w:val="center"/>
          </w:tcPr>
          <w:p w:rsidR="00F95988" w:rsidRPr="00F95988" w:rsidRDefault="00F95988" w:rsidP="00025C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0" w:colLast="3"/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9" w:type="dxa"/>
            <w:vAlign w:val="center"/>
          </w:tcPr>
          <w:p w:rsidR="00F95988" w:rsidRPr="00F95988" w:rsidRDefault="00F95988" w:rsidP="00025C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079" w:type="dxa"/>
            <w:vAlign w:val="center"/>
          </w:tcPr>
          <w:p w:rsidR="00F95988" w:rsidRPr="00F95988" w:rsidRDefault="00F95988" w:rsidP="00025C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58" w:type="dxa"/>
            <w:vAlign w:val="center"/>
          </w:tcPr>
          <w:p w:rsidR="00F95988" w:rsidRPr="00F95988" w:rsidRDefault="00F95988" w:rsidP="00025C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bookmarkEnd w:id="0"/>
      <w:tr w:rsidR="00A12B64" w:rsidRPr="00F95988" w:rsidTr="00C752E0">
        <w:trPr>
          <w:trHeight w:val="411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A12B64" w:rsidRPr="00A12B64" w:rsidRDefault="00A12B64" w:rsidP="00F55F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B6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и политика здравоохранения в Российской Федерации. Правовые аспекты профессиональной деятельности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8" w:type="dxa"/>
            <w:vMerge w:val="restart"/>
            <w:vAlign w:val="center"/>
          </w:tcPr>
          <w:p w:rsidR="000705DB" w:rsidRDefault="000705DB" w:rsidP="00A12B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12B64" w:rsidRPr="00F95988" w:rsidRDefault="00A12B64" w:rsidP="00A12B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A12B64" w:rsidRPr="00F95988" w:rsidRDefault="00A12B64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2B64" w:rsidRPr="00F95988" w:rsidTr="00F95988">
        <w:trPr>
          <w:trHeight w:val="286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A12B64" w:rsidRPr="00A12B64" w:rsidRDefault="00A12B64" w:rsidP="000334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B64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Теоретические основы сестринского дела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8" w:type="dxa"/>
            <w:vMerge/>
          </w:tcPr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B64" w:rsidRPr="00F95988" w:rsidTr="00F95988">
        <w:trPr>
          <w:trHeight w:val="558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A12B64" w:rsidRPr="00A12B64" w:rsidRDefault="00A12B64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B64">
              <w:rPr>
                <w:rFonts w:ascii="Times New Roman" w:eastAsia="Calibri" w:hAnsi="Times New Roman" w:cs="Times New Roman"/>
                <w:sz w:val="26"/>
                <w:szCs w:val="26"/>
              </w:rPr>
              <w:t>Инфекционный контроль и инфекционная безопасность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05D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8" w:type="dxa"/>
            <w:vMerge/>
          </w:tcPr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B64" w:rsidRPr="00F95988" w:rsidTr="00BC41B3">
        <w:trPr>
          <w:trHeight w:val="285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A12B64" w:rsidRPr="00A12B64" w:rsidRDefault="00A12B64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B64">
              <w:rPr>
                <w:rFonts w:ascii="Times New Roman" w:eastAsia="Calibri" w:hAnsi="Times New Roman" w:cs="Times New Roman"/>
                <w:sz w:val="26"/>
                <w:szCs w:val="26"/>
              </w:rPr>
              <w:t>Медицина катастроф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05D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8" w:type="dxa"/>
            <w:vMerge/>
          </w:tcPr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B64" w:rsidRPr="00F95988" w:rsidTr="00BC41B3">
        <w:trPr>
          <w:trHeight w:val="285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</w:tcPr>
          <w:p w:rsidR="00A12B64" w:rsidRPr="00A12B64" w:rsidRDefault="00A12B64" w:rsidP="007A5B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B64">
              <w:rPr>
                <w:rFonts w:ascii="Times New Roman" w:eastAsia="Calibri" w:hAnsi="Times New Roman" w:cs="Times New Roman"/>
                <w:sz w:val="26"/>
                <w:szCs w:val="26"/>
              </w:rPr>
              <w:t>Основы медицинской информатики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05D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8" w:type="dxa"/>
            <w:vMerge/>
          </w:tcPr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B64" w:rsidRPr="00F95988" w:rsidTr="00F95988">
        <w:trPr>
          <w:trHeight w:val="558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</w:tcPr>
          <w:p w:rsidR="00A12B64" w:rsidRPr="00F95988" w:rsidRDefault="00A12B64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5B4B">
              <w:rPr>
                <w:rFonts w:ascii="Times New Roman" w:eastAsia="Calibri" w:hAnsi="Times New Roman" w:cs="Times New Roman"/>
                <w:sz w:val="26"/>
                <w:szCs w:val="26"/>
              </w:rPr>
              <w:t>Анатомо-физиологические основы косметологии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05DB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58" w:type="dxa"/>
            <w:vMerge w:val="restart"/>
          </w:tcPr>
          <w:p w:rsidR="00A12B64" w:rsidRDefault="00A12B64" w:rsidP="00A12B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12B64" w:rsidRDefault="00A12B64" w:rsidP="00A12B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12B64" w:rsidRDefault="00A12B64" w:rsidP="00A12B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12B64" w:rsidRDefault="00A12B64" w:rsidP="00A12B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12B64" w:rsidRPr="00F95988" w:rsidRDefault="00A12B64" w:rsidP="00A12B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B64" w:rsidRPr="00F95988" w:rsidTr="00F95988">
        <w:trPr>
          <w:trHeight w:val="573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</w:tcPr>
          <w:p w:rsidR="00A12B64" w:rsidRPr="00F95988" w:rsidRDefault="00A12B64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5B4B">
              <w:rPr>
                <w:rFonts w:ascii="Times New Roman" w:eastAsia="Calibri" w:hAnsi="Times New Roman" w:cs="Times New Roman"/>
                <w:sz w:val="26"/>
                <w:szCs w:val="26"/>
              </w:rPr>
              <w:t>Принципы диагностики заболевани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 кожи и косметических дефектов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58" w:type="dxa"/>
            <w:vMerge/>
          </w:tcPr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B64" w:rsidRPr="00F95988" w:rsidTr="00BC41B3">
        <w:trPr>
          <w:trHeight w:val="267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</w:tcPr>
          <w:p w:rsidR="00A12B64" w:rsidRPr="004610D2" w:rsidRDefault="00A12B64" w:rsidP="00BC41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5B4B">
              <w:rPr>
                <w:rFonts w:ascii="Times New Roman" w:eastAsia="Calibri" w:hAnsi="Times New Roman" w:cs="Times New Roman"/>
                <w:sz w:val="26"/>
                <w:szCs w:val="26"/>
              </w:rPr>
              <w:t>Наиболее часто встречающиеся заболевания кожи, волос, ногтей, косметические дефекты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58" w:type="dxa"/>
            <w:vMerge/>
          </w:tcPr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B64" w:rsidRPr="00F95988" w:rsidTr="00C752E0">
        <w:trPr>
          <w:trHeight w:val="400"/>
        </w:trPr>
        <w:tc>
          <w:tcPr>
            <w:tcW w:w="642" w:type="dxa"/>
          </w:tcPr>
          <w:p w:rsidR="00A12B64" w:rsidRPr="00F95988" w:rsidRDefault="00A12B64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9" w:type="dxa"/>
          </w:tcPr>
          <w:p w:rsidR="00A12B64" w:rsidRDefault="00A12B64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5B4B">
              <w:rPr>
                <w:rFonts w:ascii="Times New Roman" w:eastAsia="Calibri" w:hAnsi="Times New Roman" w:cs="Times New Roman"/>
                <w:sz w:val="26"/>
                <w:szCs w:val="26"/>
              </w:rPr>
              <w:t>Методы лечения, применяемые в косметологической практике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58" w:type="dxa"/>
            <w:vMerge/>
          </w:tcPr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2B64" w:rsidRPr="00F95988" w:rsidTr="00C752E0">
        <w:trPr>
          <w:trHeight w:val="379"/>
        </w:trPr>
        <w:tc>
          <w:tcPr>
            <w:tcW w:w="642" w:type="dxa"/>
          </w:tcPr>
          <w:p w:rsidR="00A12B64" w:rsidRDefault="00A12B64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</w:tcPr>
          <w:p w:rsidR="00A12B64" w:rsidRDefault="00A12B64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5B4B">
              <w:rPr>
                <w:rFonts w:ascii="Times New Roman" w:eastAsia="Calibri" w:hAnsi="Times New Roman" w:cs="Times New Roman"/>
                <w:sz w:val="26"/>
                <w:szCs w:val="26"/>
              </w:rPr>
              <w:t>Принципы профилактического ухода за кожей, волосами</w:t>
            </w:r>
          </w:p>
        </w:tc>
        <w:tc>
          <w:tcPr>
            <w:tcW w:w="1079" w:type="dxa"/>
            <w:vAlign w:val="center"/>
          </w:tcPr>
          <w:p w:rsidR="00A12B64" w:rsidRPr="000705DB" w:rsidRDefault="000705DB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05D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8" w:type="dxa"/>
            <w:vMerge/>
          </w:tcPr>
          <w:p w:rsidR="00A12B64" w:rsidRPr="00F95988" w:rsidRDefault="00A12B64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95988" w:rsidRPr="00F95988" w:rsidTr="00F95988">
        <w:trPr>
          <w:trHeight w:val="558"/>
        </w:trPr>
        <w:tc>
          <w:tcPr>
            <w:tcW w:w="642" w:type="dxa"/>
          </w:tcPr>
          <w:p w:rsidR="00F95988" w:rsidRPr="00F95988" w:rsidRDefault="007A5B4B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29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079" w:type="dxa"/>
          </w:tcPr>
          <w:p w:rsidR="00F95988" w:rsidRPr="000705DB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05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F95988" w:rsidRPr="00F95988" w:rsidTr="00F95988">
        <w:trPr>
          <w:trHeight w:val="301"/>
        </w:trPr>
        <w:tc>
          <w:tcPr>
            <w:tcW w:w="642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</w:rPr>
            </w:pPr>
            <w:r w:rsidRPr="00F959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F95988" w:rsidRPr="007031B6" w:rsidRDefault="002E559B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0705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288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</w:tr>
    </w:tbl>
    <w:p w:rsidR="004610D2" w:rsidRPr="004610D2" w:rsidRDefault="004610D2" w:rsidP="00461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610D2" w:rsidRPr="004610D2" w:rsidSect="004C6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A"/>
    <w:rsid w:val="00025CD6"/>
    <w:rsid w:val="0003341A"/>
    <w:rsid w:val="000705DB"/>
    <w:rsid w:val="002D06B6"/>
    <w:rsid w:val="002E559B"/>
    <w:rsid w:val="00376BDC"/>
    <w:rsid w:val="00382243"/>
    <w:rsid w:val="003B3902"/>
    <w:rsid w:val="004610D2"/>
    <w:rsid w:val="0047539D"/>
    <w:rsid w:val="004C69D9"/>
    <w:rsid w:val="00614C0D"/>
    <w:rsid w:val="007031B6"/>
    <w:rsid w:val="007A5B4B"/>
    <w:rsid w:val="00856E48"/>
    <w:rsid w:val="008B658A"/>
    <w:rsid w:val="00A12B64"/>
    <w:rsid w:val="00A24E4A"/>
    <w:rsid w:val="00AB573C"/>
    <w:rsid w:val="00AC4621"/>
    <w:rsid w:val="00BC41B3"/>
    <w:rsid w:val="00C4607C"/>
    <w:rsid w:val="00C752E0"/>
    <w:rsid w:val="00CD6CDE"/>
    <w:rsid w:val="00E34CA2"/>
    <w:rsid w:val="00F55F56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B1BA-D532-43C2-BF37-5F5F07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32</cp:revision>
  <dcterms:created xsi:type="dcterms:W3CDTF">2018-04-23T11:01:00Z</dcterms:created>
  <dcterms:modified xsi:type="dcterms:W3CDTF">2021-02-21T19:43:00Z</dcterms:modified>
</cp:coreProperties>
</file>