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19BF3F52" w14:textId="77777777" w:rsid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</w:p>
    <w:p w14:paraId="53D50426" w14:textId="1B0B40BC" w:rsidR="00BF5D0B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="00BF5D0B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009B00F6" w:rsidR="00BF5D0B" w:rsidRPr="0034585C" w:rsidRDefault="0012570A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CD157E">
        <w:rPr>
          <w:rFonts w:ascii="Times New Roman" w:hAnsi="Times New Roman" w:cs="Times New Roman"/>
          <w:b/>
          <w:sz w:val="28"/>
          <w:szCs w:val="28"/>
          <w:lang w:eastAsia="ru-RU"/>
        </w:rPr>
        <w:t>Э</w:t>
      </w:r>
      <w:r w:rsidR="00863314">
        <w:rPr>
          <w:rFonts w:ascii="Times New Roman" w:hAnsi="Times New Roman" w:cs="Times New Roman"/>
          <w:b/>
          <w:sz w:val="28"/>
          <w:szCs w:val="28"/>
          <w:lang w:eastAsia="ru-RU"/>
        </w:rPr>
        <w:t>КСТРАГЕНИТАЛЬНАЯ ПАТОЛОГИЯ И БЕРЕМЕННОСТЬ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02AA37F6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516C56">
        <w:rPr>
          <w:rFonts w:ascii="Times New Roman" w:hAnsi="Times New Roman" w:cs="Times New Roman"/>
          <w:sz w:val="28"/>
          <w:szCs w:val="28"/>
        </w:rPr>
        <w:t>144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</w:t>
      </w:r>
      <w:r w:rsidR="00516C56">
        <w:rPr>
          <w:rFonts w:ascii="Times New Roman" w:hAnsi="Times New Roman" w:cs="Times New Roman"/>
          <w:sz w:val="28"/>
          <w:szCs w:val="28"/>
        </w:rPr>
        <w:t>1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516C56">
        <w:rPr>
          <w:rFonts w:ascii="Times New Roman" w:hAnsi="Times New Roman" w:cs="Times New Roman"/>
          <w:sz w:val="28"/>
          <w:szCs w:val="28"/>
        </w:rPr>
        <w:t>месяц</w:t>
      </w:r>
      <w:r w:rsidRPr="0034585C">
        <w:rPr>
          <w:rFonts w:ascii="Times New Roman" w:hAnsi="Times New Roman" w:cs="Times New Roman"/>
          <w:sz w:val="28"/>
          <w:szCs w:val="28"/>
        </w:rPr>
        <w:t>)</w:t>
      </w:r>
    </w:p>
    <w:p w14:paraId="7FD5E8FA" w14:textId="3D085299" w:rsidR="00BF5D0B" w:rsidRDefault="004606C6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606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Форма обучения: </w:t>
      </w:r>
      <w:r w:rsidRPr="004606C6">
        <w:rPr>
          <w:rFonts w:ascii="Times New Roman" w:hAnsi="Times New Roman" w:cs="Times New Roman"/>
          <w:sz w:val="28"/>
          <w:szCs w:val="28"/>
          <w:lang w:eastAsia="ru-RU"/>
        </w:rPr>
        <w:t>дистанционная</w:t>
      </w:r>
    </w:p>
    <w:p w14:paraId="4BC89560" w14:textId="77777777" w:rsidR="00CD157E" w:rsidRPr="0034585C" w:rsidRDefault="00CD157E" w:rsidP="00CD15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E8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Целевая аудитория:</w:t>
      </w:r>
      <w:r w:rsidRPr="004C7E89">
        <w:rPr>
          <w:rFonts w:ascii="Times New Roman" w:hAnsi="Times New Roman" w:cs="Times New Roman"/>
          <w:sz w:val="28"/>
          <w:szCs w:val="28"/>
          <w:highlight w:val="yellow"/>
        </w:rPr>
        <w:t xml:space="preserve"> врачи</w:t>
      </w:r>
    </w:p>
    <w:p w14:paraId="035590D3" w14:textId="77777777" w:rsidR="004606C6" w:rsidRPr="0034585C" w:rsidRDefault="004606C6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992"/>
        <w:gridCol w:w="1843"/>
      </w:tblGrid>
      <w:tr w:rsidR="00C04128" w:rsidRPr="0034585C" w14:paraId="4D4CF24E" w14:textId="77777777" w:rsidTr="009D1922">
        <w:tc>
          <w:tcPr>
            <w:tcW w:w="675" w:type="dxa"/>
            <w:vAlign w:val="center"/>
          </w:tcPr>
          <w:p w14:paraId="5F8FA0BF" w14:textId="77777777" w:rsidR="00C04128" w:rsidRPr="0034585C" w:rsidRDefault="00C04128" w:rsidP="00397ED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992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43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BF2DFF" w:rsidRPr="0034585C" w14:paraId="0011B18C" w14:textId="77777777" w:rsidTr="009D1922">
        <w:tc>
          <w:tcPr>
            <w:tcW w:w="675" w:type="dxa"/>
          </w:tcPr>
          <w:p w14:paraId="1BF87514" w14:textId="77777777" w:rsidR="00BF2DFF" w:rsidRPr="0034585C" w:rsidRDefault="00BF2DFF" w:rsidP="00152D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14:paraId="25B03278" w14:textId="5AEF09B9" w:rsidR="00BF2DFF" w:rsidRPr="0034585C" w:rsidRDefault="00863314" w:rsidP="00460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4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оказания медицинской помощи женщинам с </w:t>
            </w:r>
            <w:proofErr w:type="spellStart"/>
            <w:r w:rsidRPr="00863314">
              <w:rPr>
                <w:rFonts w:ascii="Times New Roman" w:hAnsi="Times New Roman" w:cs="Times New Roman"/>
                <w:sz w:val="24"/>
                <w:szCs w:val="24"/>
              </w:rPr>
              <w:t>экстрагенитальной</w:t>
            </w:r>
            <w:proofErr w:type="spellEnd"/>
            <w:r w:rsidRPr="00863314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патологией в период беременности, родов и послеродовый период</w:t>
            </w:r>
          </w:p>
        </w:tc>
        <w:tc>
          <w:tcPr>
            <w:tcW w:w="992" w:type="dxa"/>
            <w:vAlign w:val="center"/>
          </w:tcPr>
          <w:p w14:paraId="738CF3E4" w14:textId="4DEE6635" w:rsidR="00BF2DFF" w:rsidRPr="0034585C" w:rsidRDefault="00516C56" w:rsidP="00397E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  <w:vAlign w:val="center"/>
          </w:tcPr>
          <w:p w14:paraId="10935ADE" w14:textId="2D944D12" w:rsidR="00BF2DFF" w:rsidRPr="0034585C" w:rsidRDefault="00BF2DFF" w:rsidP="00397E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6C6" w:rsidRPr="0034585C" w14:paraId="7AD17B6B" w14:textId="77777777" w:rsidTr="009D1922">
        <w:tc>
          <w:tcPr>
            <w:tcW w:w="675" w:type="dxa"/>
          </w:tcPr>
          <w:p w14:paraId="6FC3B06B" w14:textId="2393A57F" w:rsidR="004606C6" w:rsidRPr="0034585C" w:rsidRDefault="004606C6" w:rsidP="004606C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14:paraId="4153DF60" w14:textId="025CEB48" w:rsidR="004606C6" w:rsidRPr="0034585C" w:rsidRDefault="00516C56" w:rsidP="00460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C56">
              <w:rPr>
                <w:rFonts w:ascii="Times New Roman" w:hAnsi="Times New Roman" w:cs="Times New Roman"/>
                <w:sz w:val="24"/>
                <w:szCs w:val="24"/>
              </w:rPr>
              <w:t>Заболевания сердца у беременных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6C56">
              <w:rPr>
                <w:rFonts w:ascii="Times New Roman" w:hAnsi="Times New Roman" w:cs="Times New Roman"/>
                <w:sz w:val="24"/>
                <w:szCs w:val="24"/>
              </w:rPr>
              <w:t>Гематологические и сосудистые заболевания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Аллергические реакции</w:t>
            </w:r>
          </w:p>
        </w:tc>
        <w:tc>
          <w:tcPr>
            <w:tcW w:w="992" w:type="dxa"/>
            <w:vAlign w:val="center"/>
          </w:tcPr>
          <w:p w14:paraId="49AD2BEF" w14:textId="39142560" w:rsidR="004606C6" w:rsidRPr="0034585C" w:rsidRDefault="00814EC3" w:rsidP="00460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vMerge/>
            <w:vAlign w:val="center"/>
          </w:tcPr>
          <w:p w14:paraId="137B434C" w14:textId="77777777" w:rsidR="004606C6" w:rsidRPr="0034585C" w:rsidRDefault="004606C6" w:rsidP="004606C6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11B" w:rsidRPr="0034585C" w14:paraId="51DB61CE" w14:textId="77777777" w:rsidTr="009D1922">
        <w:tc>
          <w:tcPr>
            <w:tcW w:w="675" w:type="dxa"/>
          </w:tcPr>
          <w:p w14:paraId="1BACD794" w14:textId="5FD2A535" w:rsidR="00D0211B" w:rsidRPr="0034585C" w:rsidRDefault="00D0211B" w:rsidP="004606C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</w:tcPr>
          <w:p w14:paraId="50D71737" w14:textId="07BB7570" w:rsidR="00D0211B" w:rsidRPr="004606C6" w:rsidRDefault="00516C56" w:rsidP="00460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C56">
              <w:rPr>
                <w:rFonts w:ascii="Times New Roman" w:hAnsi="Times New Roman" w:cs="Times New Roman"/>
                <w:sz w:val="24"/>
                <w:szCs w:val="24"/>
              </w:rPr>
              <w:t>Инфекционные заболевания во время беременности</w:t>
            </w:r>
          </w:p>
        </w:tc>
        <w:tc>
          <w:tcPr>
            <w:tcW w:w="992" w:type="dxa"/>
            <w:vAlign w:val="center"/>
          </w:tcPr>
          <w:p w14:paraId="66A279A3" w14:textId="19FDF74E" w:rsidR="00D0211B" w:rsidRDefault="00CC74BA" w:rsidP="00460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C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14:paraId="02214832" w14:textId="77777777" w:rsidR="00D0211B" w:rsidRPr="0034585C" w:rsidRDefault="00D0211B" w:rsidP="004606C6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6C6" w:rsidRPr="0034585C" w14:paraId="3E95748E" w14:textId="77777777" w:rsidTr="009D1922">
        <w:tc>
          <w:tcPr>
            <w:tcW w:w="675" w:type="dxa"/>
          </w:tcPr>
          <w:p w14:paraId="41D4FDFF" w14:textId="67F6BCB6" w:rsidR="004606C6" w:rsidRPr="0034585C" w:rsidRDefault="00D0211B" w:rsidP="00460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</w:tcPr>
          <w:p w14:paraId="2320EF54" w14:textId="426F5DFF" w:rsidR="004606C6" w:rsidRPr="0034585C" w:rsidRDefault="00863314" w:rsidP="00460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дыхательной, пищеварительной</w:t>
            </w:r>
            <w:r w:rsidR="00516C56">
              <w:rPr>
                <w:rFonts w:ascii="Times New Roman" w:hAnsi="Times New Roman" w:cs="Times New Roman"/>
                <w:sz w:val="24"/>
                <w:szCs w:val="24"/>
              </w:rPr>
              <w:t>, выделительной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эндокринной систем </w:t>
            </w:r>
          </w:p>
        </w:tc>
        <w:tc>
          <w:tcPr>
            <w:tcW w:w="992" w:type="dxa"/>
            <w:vAlign w:val="center"/>
          </w:tcPr>
          <w:p w14:paraId="418A1E31" w14:textId="23236657" w:rsidR="004606C6" w:rsidRPr="0034585C" w:rsidRDefault="00516C56" w:rsidP="00460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  <w:vMerge/>
          </w:tcPr>
          <w:p w14:paraId="6AB50BE0" w14:textId="77777777" w:rsidR="004606C6" w:rsidRPr="0034585C" w:rsidRDefault="004606C6" w:rsidP="004606C6">
            <w:pPr>
              <w:jc w:val="center"/>
              <w:rPr>
                <w:sz w:val="24"/>
                <w:szCs w:val="24"/>
              </w:rPr>
            </w:pPr>
          </w:p>
        </w:tc>
      </w:tr>
      <w:tr w:rsidR="004606C6" w:rsidRPr="0034585C" w14:paraId="5F16EB1D" w14:textId="77777777" w:rsidTr="009D1922">
        <w:tc>
          <w:tcPr>
            <w:tcW w:w="675" w:type="dxa"/>
          </w:tcPr>
          <w:p w14:paraId="0A79ACEF" w14:textId="4AD955D4" w:rsidR="004606C6" w:rsidRPr="0034585C" w:rsidRDefault="004606C6" w:rsidP="00460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</w:tcPr>
          <w:p w14:paraId="78EC144D" w14:textId="6273C093" w:rsidR="004606C6" w:rsidRPr="0034585C" w:rsidRDefault="00863314" w:rsidP="00D021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4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</w:t>
            </w:r>
            <w:r w:rsidR="00516C56">
              <w:rPr>
                <w:rFonts w:ascii="Times New Roman" w:hAnsi="Times New Roman" w:cs="Times New Roman"/>
                <w:sz w:val="24"/>
                <w:szCs w:val="24"/>
              </w:rPr>
              <w:t xml:space="preserve">нервной системы. </w:t>
            </w:r>
            <w:r w:rsidR="00516C56" w:rsidRPr="00516C56">
              <w:rPr>
                <w:rFonts w:ascii="Times New Roman" w:hAnsi="Times New Roman" w:cs="Times New Roman"/>
                <w:sz w:val="24"/>
                <w:szCs w:val="24"/>
              </w:rPr>
              <w:t>Кожные</w:t>
            </w:r>
            <w:r w:rsidR="00D300B2">
              <w:rPr>
                <w:rFonts w:ascii="Times New Roman" w:hAnsi="Times New Roman" w:cs="Times New Roman"/>
                <w:sz w:val="24"/>
                <w:szCs w:val="24"/>
              </w:rPr>
              <w:t xml:space="preserve"> и а</w:t>
            </w:r>
            <w:r w:rsidR="00516C56" w:rsidRPr="00516C56">
              <w:rPr>
                <w:rFonts w:ascii="Times New Roman" w:hAnsi="Times New Roman" w:cs="Times New Roman"/>
                <w:sz w:val="24"/>
                <w:szCs w:val="24"/>
              </w:rPr>
              <w:t>утоиммунные заболевания</w:t>
            </w:r>
          </w:p>
        </w:tc>
        <w:tc>
          <w:tcPr>
            <w:tcW w:w="992" w:type="dxa"/>
            <w:vAlign w:val="center"/>
          </w:tcPr>
          <w:p w14:paraId="13D3D91E" w14:textId="43E46AD9" w:rsidR="004606C6" w:rsidRPr="0034585C" w:rsidRDefault="00814EC3" w:rsidP="00460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vMerge/>
          </w:tcPr>
          <w:p w14:paraId="413D1337" w14:textId="77777777" w:rsidR="004606C6" w:rsidRPr="0034585C" w:rsidRDefault="004606C6" w:rsidP="004606C6">
            <w:pPr>
              <w:jc w:val="center"/>
              <w:rPr>
                <w:sz w:val="24"/>
                <w:szCs w:val="24"/>
              </w:rPr>
            </w:pPr>
          </w:p>
        </w:tc>
      </w:tr>
      <w:tr w:rsidR="004606C6" w:rsidRPr="0034585C" w14:paraId="0625BC75" w14:textId="77777777" w:rsidTr="009D1922">
        <w:tc>
          <w:tcPr>
            <w:tcW w:w="675" w:type="dxa"/>
          </w:tcPr>
          <w:p w14:paraId="33081213" w14:textId="79E81178" w:rsidR="004606C6" w:rsidRPr="0034585C" w:rsidRDefault="004606C6" w:rsidP="00460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</w:tcPr>
          <w:p w14:paraId="57AA2583" w14:textId="77777777" w:rsidR="004606C6" w:rsidRPr="0034585C" w:rsidRDefault="004606C6" w:rsidP="004606C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14:paraId="356DFECA" w14:textId="3F17B9E3" w:rsidR="004606C6" w:rsidRPr="0034585C" w:rsidRDefault="004606C6" w:rsidP="004606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7D449F2" w14:textId="77777777" w:rsidR="004606C6" w:rsidRPr="0034585C" w:rsidRDefault="004606C6" w:rsidP="004606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4606C6" w:rsidRPr="0034585C" w14:paraId="52EB02BD" w14:textId="77777777" w:rsidTr="009D1922">
        <w:tc>
          <w:tcPr>
            <w:tcW w:w="675" w:type="dxa"/>
          </w:tcPr>
          <w:p w14:paraId="70BB8B6C" w14:textId="77777777" w:rsidR="004606C6" w:rsidRPr="0034585C" w:rsidRDefault="004606C6" w:rsidP="004606C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5E0B3E8" w14:textId="77777777" w:rsidR="004606C6" w:rsidRPr="0034585C" w:rsidRDefault="004606C6" w:rsidP="004606C6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14:paraId="7862A6EA" w14:textId="21A41FC7" w:rsidR="004606C6" w:rsidRPr="0034585C" w:rsidRDefault="00516C56" w:rsidP="004606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843" w:type="dxa"/>
          </w:tcPr>
          <w:p w14:paraId="7BAA64D4" w14:textId="77777777" w:rsidR="004606C6" w:rsidRPr="0034585C" w:rsidRDefault="004606C6" w:rsidP="004606C6">
            <w:pPr>
              <w:rPr>
                <w:sz w:val="24"/>
                <w:szCs w:val="24"/>
              </w:rPr>
            </w:pPr>
          </w:p>
        </w:tc>
      </w:tr>
    </w:tbl>
    <w:p w14:paraId="1CD4F1E4" w14:textId="72FCD832" w:rsidR="00C04128" w:rsidRDefault="00C04128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FEF9A9" w14:textId="18BCC035" w:rsidR="00516C56" w:rsidRDefault="00516C56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16C56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0B"/>
    <w:rsid w:val="000E39D5"/>
    <w:rsid w:val="0012570A"/>
    <w:rsid w:val="00152D78"/>
    <w:rsid w:val="001A3F09"/>
    <w:rsid w:val="001B0859"/>
    <w:rsid w:val="001D56F3"/>
    <w:rsid w:val="00207B7B"/>
    <w:rsid w:val="002348F4"/>
    <w:rsid w:val="00280834"/>
    <w:rsid w:val="002E003D"/>
    <w:rsid w:val="0034585C"/>
    <w:rsid w:val="003845F1"/>
    <w:rsid w:val="003D4F62"/>
    <w:rsid w:val="004043DB"/>
    <w:rsid w:val="00441D37"/>
    <w:rsid w:val="004606C6"/>
    <w:rsid w:val="0046681F"/>
    <w:rsid w:val="00483CAB"/>
    <w:rsid w:val="00493500"/>
    <w:rsid w:val="004C32A6"/>
    <w:rsid w:val="004C7E89"/>
    <w:rsid w:val="004F0F63"/>
    <w:rsid w:val="00516C56"/>
    <w:rsid w:val="00552B5B"/>
    <w:rsid w:val="0058670D"/>
    <w:rsid w:val="00677F71"/>
    <w:rsid w:val="00684A1F"/>
    <w:rsid w:val="00700675"/>
    <w:rsid w:val="00705F3A"/>
    <w:rsid w:val="00744CA8"/>
    <w:rsid w:val="00760EFA"/>
    <w:rsid w:val="00814EC3"/>
    <w:rsid w:val="00863314"/>
    <w:rsid w:val="008A5A82"/>
    <w:rsid w:val="008B4825"/>
    <w:rsid w:val="00933EBB"/>
    <w:rsid w:val="00936B40"/>
    <w:rsid w:val="009D1922"/>
    <w:rsid w:val="00A06015"/>
    <w:rsid w:val="00A1294C"/>
    <w:rsid w:val="00A33192"/>
    <w:rsid w:val="00A828BA"/>
    <w:rsid w:val="00AB75D4"/>
    <w:rsid w:val="00BF2DFF"/>
    <w:rsid w:val="00BF5D0B"/>
    <w:rsid w:val="00C04128"/>
    <w:rsid w:val="00C412C8"/>
    <w:rsid w:val="00C67C80"/>
    <w:rsid w:val="00C77578"/>
    <w:rsid w:val="00CA7F3F"/>
    <w:rsid w:val="00CC74BA"/>
    <w:rsid w:val="00CD157E"/>
    <w:rsid w:val="00D0211B"/>
    <w:rsid w:val="00D1490B"/>
    <w:rsid w:val="00D300B2"/>
    <w:rsid w:val="00D32278"/>
    <w:rsid w:val="00D45CE0"/>
    <w:rsid w:val="00D56166"/>
    <w:rsid w:val="00E75918"/>
    <w:rsid w:val="00E97769"/>
    <w:rsid w:val="00F06C3F"/>
    <w:rsid w:val="00F17C6A"/>
    <w:rsid w:val="00F2000C"/>
    <w:rsid w:val="00F774D7"/>
    <w:rsid w:val="00F874C8"/>
    <w:rsid w:val="00F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16C5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16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70</cp:revision>
  <dcterms:created xsi:type="dcterms:W3CDTF">2018-04-11T07:57:00Z</dcterms:created>
  <dcterms:modified xsi:type="dcterms:W3CDTF">2024-10-02T15:39:00Z</dcterms:modified>
</cp:coreProperties>
</file>