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A6" w:rsidRPr="00A60DF7" w:rsidRDefault="00ED07A6" w:rsidP="00A60DF7">
      <w:pPr>
        <w:pStyle w:val="TableParagraph"/>
        <w:jc w:val="center"/>
        <w:rPr>
          <w:b/>
          <w:sz w:val="28"/>
          <w:szCs w:val="28"/>
        </w:rPr>
      </w:pPr>
      <w:r w:rsidRPr="00A60DF7">
        <w:rPr>
          <w:b/>
          <w:sz w:val="28"/>
          <w:szCs w:val="28"/>
        </w:rPr>
        <w:t>УЧЕБНЫЙ ПЛАН</w:t>
      </w:r>
    </w:p>
    <w:p w:rsidR="00A60DF7" w:rsidRPr="00A60DF7" w:rsidRDefault="00ED07A6" w:rsidP="00A60DF7">
      <w:pPr>
        <w:pStyle w:val="TableParagraph"/>
        <w:jc w:val="center"/>
        <w:rPr>
          <w:b/>
          <w:sz w:val="28"/>
          <w:szCs w:val="28"/>
        </w:rPr>
      </w:pPr>
      <w:r w:rsidRPr="00A60DF7">
        <w:rPr>
          <w:b/>
          <w:sz w:val="28"/>
          <w:szCs w:val="28"/>
        </w:rPr>
        <w:t xml:space="preserve">профессиональной </w:t>
      </w:r>
      <w:r w:rsidR="00A60DF7" w:rsidRPr="00A60DF7">
        <w:rPr>
          <w:b/>
          <w:sz w:val="28"/>
          <w:szCs w:val="28"/>
        </w:rPr>
        <w:t>переподготовки по специальности</w:t>
      </w:r>
    </w:p>
    <w:p w:rsidR="0018361E" w:rsidRPr="00A60DF7" w:rsidRDefault="00A60DF7" w:rsidP="00A60DF7">
      <w:pPr>
        <w:pStyle w:val="TableParagraph"/>
        <w:jc w:val="center"/>
        <w:rPr>
          <w:b/>
          <w:sz w:val="28"/>
          <w:szCs w:val="28"/>
        </w:rPr>
      </w:pPr>
      <w:r w:rsidRPr="00A60DF7">
        <w:rPr>
          <w:b/>
          <w:sz w:val="28"/>
          <w:szCs w:val="28"/>
        </w:rPr>
        <w:t>«Сердечно-сосудистая хирургия»</w:t>
      </w:r>
    </w:p>
    <w:p w:rsidR="00ED07A6" w:rsidRPr="00B40B0B" w:rsidRDefault="00ED07A6" w:rsidP="00B40B0B">
      <w:pPr>
        <w:pStyle w:val="TableParagraph"/>
        <w:rPr>
          <w:sz w:val="28"/>
          <w:szCs w:val="28"/>
        </w:rPr>
      </w:pPr>
    </w:p>
    <w:tbl>
      <w:tblPr>
        <w:tblStyle w:val="TableNormal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80"/>
        <w:gridCol w:w="1275"/>
        <w:gridCol w:w="2268"/>
      </w:tblGrid>
      <w:tr w:rsidR="00147051" w:rsidRPr="00A60DF7" w:rsidTr="008B5B15">
        <w:trPr>
          <w:trHeight w:val="1040"/>
        </w:trPr>
        <w:tc>
          <w:tcPr>
            <w:tcW w:w="709" w:type="dxa"/>
          </w:tcPr>
          <w:p w:rsidR="00147051" w:rsidRPr="00A60DF7" w:rsidRDefault="00147051" w:rsidP="00A60DF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60DF7">
              <w:rPr>
                <w:b/>
                <w:sz w:val="28"/>
                <w:szCs w:val="28"/>
                <w:lang w:val="ru-RU"/>
              </w:rPr>
              <w:t xml:space="preserve">№ </w:t>
            </w:r>
          </w:p>
          <w:p w:rsidR="00147051" w:rsidRPr="00A60DF7" w:rsidRDefault="00147051" w:rsidP="00A60DF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A60DF7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380" w:type="dxa"/>
          </w:tcPr>
          <w:p w:rsidR="00147051" w:rsidRPr="00A60DF7" w:rsidRDefault="00147051" w:rsidP="00A60DF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47051" w:rsidRPr="00A60DF7" w:rsidRDefault="00147051" w:rsidP="00B326C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A60DF7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A60D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326C9" w:rsidRPr="00A60DF7">
              <w:rPr>
                <w:b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A60DF7" w:rsidRDefault="00147051" w:rsidP="00A60DF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60DF7"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r w:rsidRPr="00A60DF7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A60DF7" w:rsidRDefault="00147051" w:rsidP="00A60DF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1118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 xml:space="preserve">Основы социальной гигиены и организация хирургической помощи больным с сердечно-сосудистыми заболеваниями в России 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9D2A3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34</w:t>
            </w:r>
          </w:p>
          <w:p w:rsidR="00147051" w:rsidRPr="005049F5" w:rsidRDefault="00147051" w:rsidP="009D2A3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B326C9" w:rsidP="009D2A3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1.1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Теоретические основы социальной гигиены и организация здравоохранения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1.2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Организация специализированной хирургической помощи больным с сердечно-сосудистыми заболеваниями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1.3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Вопросы врачебно-трудовой экспертизы и реабилитации больных с сердечно-сосудистыми заболеваниями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1.4.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7"/>
                <w:sz w:val="28"/>
                <w:szCs w:val="28"/>
                <w:lang w:val="ru-RU"/>
              </w:rPr>
              <w:t>Распространенность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ab/>
              <w:t>заболеваний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ab/>
              <w:t xml:space="preserve"> </w:t>
            </w:r>
            <w:r w:rsidR="00E36BBB" w:rsidRPr="005049F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>системы</w:t>
            </w:r>
          </w:p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кровообращения у взрослых и детей.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9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1.5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Смертность от заболеваний сердца и сосудов.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1.6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Инвалидность населения с заболеваниями сердечно-</w:t>
            </w:r>
          </w:p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сосудистой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системы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1.7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7"/>
                <w:sz w:val="28"/>
                <w:szCs w:val="28"/>
                <w:lang w:val="ru-RU"/>
              </w:rPr>
              <w:t>Социально-экономические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ab/>
            </w:r>
            <w:r w:rsidRPr="005049F5">
              <w:rPr>
                <w:spacing w:val="-6"/>
                <w:sz w:val="28"/>
                <w:szCs w:val="28"/>
                <w:lang w:val="ru-RU"/>
              </w:rPr>
              <w:t>последствия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ab/>
              <w:t xml:space="preserve"> болезней</w:t>
            </w:r>
          </w:p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системы кровообращения в России.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1.8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Государственная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политика </w:t>
            </w:r>
            <w:r w:rsidRPr="005049F5">
              <w:rPr>
                <w:spacing w:val="-4"/>
                <w:sz w:val="28"/>
                <w:szCs w:val="28"/>
                <w:lang w:val="ru-RU"/>
              </w:rPr>
              <w:t xml:space="preserve">по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>снижению заболеваемости</w:t>
            </w:r>
          </w:p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и смертности от болезней системы кровообращения.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1.9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Вопросы этики и деонтологии в профессиональной деятельности врача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69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1.10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Правовые вопросы в Российском здравоохранении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832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w w:val="99"/>
                <w:sz w:val="28"/>
                <w:szCs w:val="28"/>
              </w:rPr>
            </w:pPr>
            <w:r w:rsidRPr="005049F5">
              <w:rPr>
                <w:b/>
                <w:w w:val="99"/>
                <w:sz w:val="28"/>
                <w:szCs w:val="28"/>
              </w:rPr>
              <w:t xml:space="preserve">2. 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Организация специализированной медицинской помощи больным с сердечно-сосудистыми заболеваниями.</w:t>
            </w:r>
          </w:p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16</w:t>
            </w:r>
          </w:p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2.1</w:t>
            </w:r>
          </w:p>
        </w:tc>
        <w:tc>
          <w:tcPr>
            <w:tcW w:w="6380" w:type="dxa"/>
          </w:tcPr>
          <w:p w:rsidR="00147051" w:rsidRPr="005049F5" w:rsidRDefault="00147051" w:rsidP="00B661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Нормативные правовые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документы, регламентирующие деятельность </w:t>
            </w:r>
            <w:r w:rsidRPr="005049F5">
              <w:rPr>
                <w:spacing w:val="-4"/>
                <w:sz w:val="28"/>
                <w:szCs w:val="28"/>
                <w:lang w:val="ru-RU"/>
              </w:rPr>
              <w:t xml:space="preserve">по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организации специализированной помощи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больным </w:t>
            </w:r>
            <w:r w:rsidRPr="005049F5">
              <w:rPr>
                <w:sz w:val="28"/>
                <w:szCs w:val="28"/>
                <w:lang w:val="ru-RU"/>
              </w:rPr>
              <w:t>с</w:t>
            </w:r>
            <w:r w:rsidRPr="005049F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сердечно-сосудистыми </w:t>
            </w:r>
            <w:r w:rsidRPr="005049F5">
              <w:rPr>
                <w:sz w:val="28"/>
                <w:szCs w:val="28"/>
                <w:lang w:val="ru-RU"/>
              </w:rPr>
              <w:t>заболеваниями.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2.2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Порядок оказания медицинской помощи с сердечно- сосудистыми заболеваниями.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2.3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Организация этапов отбора больных на </w:t>
            </w:r>
            <w:r w:rsidRPr="005049F5">
              <w:rPr>
                <w:sz w:val="28"/>
                <w:szCs w:val="28"/>
                <w:lang w:val="ru-RU"/>
              </w:rPr>
              <w:lastRenderedPageBreak/>
              <w:t>региональном и федеральном уровне при определении показаний к</w:t>
            </w:r>
          </w:p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выполнению операций на сердце и сосудах.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Вопросы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эффективности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оказания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>высокотехнологичной</w:t>
            </w:r>
          </w:p>
          <w:p w:rsidR="00147051" w:rsidRPr="005049F5" w:rsidRDefault="00147051" w:rsidP="00B661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медицинской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>помощи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ab/>
            </w:r>
            <w:r w:rsidRPr="005049F5">
              <w:rPr>
                <w:spacing w:val="-7"/>
                <w:sz w:val="28"/>
                <w:szCs w:val="28"/>
                <w:lang w:val="ru-RU"/>
              </w:rPr>
              <w:t>населению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ab/>
            </w:r>
            <w:r w:rsidRPr="005049F5">
              <w:rPr>
                <w:sz w:val="28"/>
                <w:szCs w:val="28"/>
                <w:lang w:val="ru-RU"/>
              </w:rPr>
              <w:t>в</w:t>
            </w:r>
            <w:r w:rsidRPr="005049F5">
              <w:rPr>
                <w:sz w:val="28"/>
                <w:szCs w:val="28"/>
                <w:lang w:val="ru-RU"/>
              </w:rPr>
              <w:tab/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Российской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Федерации. 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w w:val="99"/>
                <w:sz w:val="28"/>
                <w:szCs w:val="28"/>
              </w:rPr>
            </w:pPr>
            <w:r w:rsidRPr="005049F5">
              <w:rPr>
                <w:b/>
                <w:w w:val="99"/>
                <w:sz w:val="28"/>
                <w:szCs w:val="28"/>
              </w:rPr>
              <w:t>3.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 xml:space="preserve">Клиническая анатомия и оперативная хирургия сердца и сосудов 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527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3.1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Клиническая анатомия сердца и сосудов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63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3.2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Оперативная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хирургия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сердца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90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3.3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Оперативная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хирургия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сосудов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w w:val="99"/>
                <w:sz w:val="28"/>
                <w:szCs w:val="28"/>
              </w:rPr>
            </w:pPr>
            <w:r w:rsidRPr="005049F5">
              <w:rPr>
                <w:b/>
                <w:w w:val="99"/>
                <w:sz w:val="28"/>
                <w:szCs w:val="28"/>
              </w:rPr>
              <w:t xml:space="preserve">4. 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Специальные методы диагностики хирургических заболеваний сердца и сосудов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9D2A3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</w:rPr>
              <w:t>4</w:t>
            </w:r>
            <w:r w:rsidRPr="005049F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9D2A3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4.1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Функциональные методы диагностики заболеваний сердца и сосудов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622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4.2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Радиоизотопные методы диагностики заболеваний сердца и сосудов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Рентгенологический метод диагностики заболеваний сердца и сосудов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59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4.4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Катетеризация полостей сердца и ангиография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w w:val="99"/>
                <w:sz w:val="28"/>
                <w:szCs w:val="28"/>
              </w:rPr>
            </w:pPr>
            <w:r w:rsidRPr="005049F5">
              <w:rPr>
                <w:w w:val="99"/>
                <w:sz w:val="28"/>
                <w:szCs w:val="28"/>
              </w:rPr>
              <w:t>4.5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Частные вопросы ангиографии определенных бассейнов сосудистой системы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3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 xml:space="preserve">Анестезиология, интенсивная терапия, реаниматология и трансфузиология. </w:t>
            </w:r>
            <w:proofErr w:type="spellStart"/>
            <w:r w:rsidRPr="005049F5">
              <w:rPr>
                <w:b/>
                <w:sz w:val="28"/>
                <w:szCs w:val="28"/>
              </w:rPr>
              <w:t>Искусственное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b/>
                <w:sz w:val="28"/>
                <w:szCs w:val="28"/>
              </w:rPr>
              <w:t>кровообращение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5049F5">
              <w:rPr>
                <w:b/>
                <w:sz w:val="28"/>
                <w:szCs w:val="28"/>
              </w:rPr>
              <w:t>гипотермия</w:t>
            </w:r>
            <w:proofErr w:type="spellEnd"/>
          </w:p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9D2A3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9D2A3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417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5.1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Анестезия в сердечно-сосудистой хирургии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9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5.2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Интенсивная терапия и реанимация в сердечно-сосудистой хирургии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73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5.3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Искусственное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кровообращение</w:t>
            </w:r>
            <w:proofErr w:type="spellEnd"/>
            <w:r w:rsidRPr="005049F5">
              <w:rPr>
                <w:sz w:val="28"/>
                <w:szCs w:val="28"/>
              </w:rPr>
              <w:t xml:space="preserve"> и </w:t>
            </w:r>
            <w:proofErr w:type="spellStart"/>
            <w:r w:rsidRPr="005049F5">
              <w:rPr>
                <w:sz w:val="28"/>
                <w:szCs w:val="28"/>
              </w:rPr>
              <w:t>гипотермия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7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5.4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Трансфузиология в сердечно-сосудистой хирургии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62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Хирургия врожденных пороков сердца (ВПС)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486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6.1.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 xml:space="preserve">ВПС </w:t>
            </w:r>
            <w:proofErr w:type="spellStart"/>
            <w:r w:rsidRPr="005049F5">
              <w:rPr>
                <w:sz w:val="28"/>
                <w:szCs w:val="28"/>
              </w:rPr>
              <w:t>бледного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типа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5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6.2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 xml:space="preserve">ВПС </w:t>
            </w:r>
            <w:proofErr w:type="spellStart"/>
            <w:r w:rsidRPr="005049F5">
              <w:rPr>
                <w:sz w:val="28"/>
                <w:szCs w:val="28"/>
              </w:rPr>
              <w:t>синего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типа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7. 0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5049F5">
              <w:rPr>
                <w:b/>
                <w:sz w:val="28"/>
                <w:szCs w:val="28"/>
              </w:rPr>
              <w:t>Хирургия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b/>
                <w:sz w:val="28"/>
                <w:szCs w:val="28"/>
              </w:rPr>
              <w:t>приобретенных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b/>
                <w:sz w:val="28"/>
                <w:szCs w:val="28"/>
              </w:rPr>
              <w:t>пороков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b/>
                <w:sz w:val="28"/>
                <w:szCs w:val="28"/>
              </w:rPr>
              <w:t>сердца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432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Пороки митрального клапана – митральный стеноз.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25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7.2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Пороки м</w:t>
            </w:r>
            <w:r w:rsidR="00D40D96" w:rsidRPr="005049F5">
              <w:rPr>
                <w:sz w:val="28"/>
                <w:szCs w:val="28"/>
                <w:lang w:val="ru-RU"/>
              </w:rPr>
              <w:t xml:space="preserve">итрального клапана – митральная </w:t>
            </w:r>
            <w:r w:rsidRPr="005049F5">
              <w:rPr>
                <w:sz w:val="28"/>
                <w:szCs w:val="28"/>
                <w:lang w:val="ru-RU"/>
              </w:rPr>
              <w:t>недостаточность.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17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7.3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Пороки аортального клапана – аортальный стеноз.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09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7.4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Пороки аортального клапана – аортальная недостаточность.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698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7.5</w:t>
            </w:r>
          </w:p>
        </w:tc>
        <w:tc>
          <w:tcPr>
            <w:tcW w:w="6380" w:type="dxa"/>
          </w:tcPr>
          <w:p w:rsidR="00147051" w:rsidRPr="005049F5" w:rsidRDefault="00147051" w:rsidP="00D40D9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Пороки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трикуспидального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 xml:space="preserve"> клапана –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трикуспидальная</w:t>
            </w:r>
            <w:proofErr w:type="spellEnd"/>
            <w:r w:rsidR="00D40D96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недостаточность.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75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7.6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Многоклапанные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пороки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Хирургия ишемической</w:t>
            </w:r>
            <w:r w:rsidR="00990E14" w:rsidRPr="005049F5">
              <w:rPr>
                <w:b/>
                <w:sz w:val="28"/>
                <w:szCs w:val="28"/>
                <w:lang w:val="ru-RU"/>
              </w:rPr>
              <w:t xml:space="preserve"> болезни сердца и ее осложнений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1509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8.1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ИБС. Общие вопросы. Клиника. Диагностика. Выбор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оптимального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метода хирургического лечения </w:t>
            </w:r>
            <w:r w:rsidRPr="005049F5">
              <w:rPr>
                <w:spacing w:val="-5"/>
                <w:sz w:val="28"/>
                <w:szCs w:val="28"/>
                <w:lang w:val="ru-RU"/>
              </w:rPr>
              <w:t xml:space="preserve">ИБС. Шкала </w:t>
            </w:r>
            <w:r w:rsidRPr="005049F5">
              <w:rPr>
                <w:spacing w:val="-6"/>
                <w:sz w:val="28"/>
                <w:szCs w:val="28"/>
              </w:rPr>
              <w:t>Syntax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pacing w:val="-6"/>
                <w:sz w:val="28"/>
                <w:szCs w:val="28"/>
              </w:rPr>
              <w:t>Score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. Основные </w:t>
            </w:r>
            <w:r w:rsidRPr="005049F5">
              <w:rPr>
                <w:spacing w:val="-5"/>
                <w:sz w:val="28"/>
                <w:szCs w:val="28"/>
                <w:lang w:val="ru-RU"/>
              </w:rPr>
              <w:t xml:space="preserve">факторы риска </w:t>
            </w:r>
            <w:r w:rsidRPr="005049F5">
              <w:rPr>
                <w:spacing w:val="-4"/>
                <w:sz w:val="28"/>
                <w:szCs w:val="28"/>
                <w:lang w:val="ru-RU"/>
              </w:rPr>
              <w:t xml:space="preserve">при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проведении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операций </w:t>
            </w:r>
            <w:r w:rsidRPr="005049F5">
              <w:rPr>
                <w:sz w:val="28"/>
                <w:szCs w:val="28"/>
                <w:lang w:val="ru-RU"/>
              </w:rPr>
              <w:t xml:space="preserve">на открытом сердце. </w:t>
            </w:r>
            <w:proofErr w:type="spellStart"/>
            <w:r w:rsidRPr="005049F5">
              <w:rPr>
                <w:sz w:val="28"/>
                <w:szCs w:val="28"/>
              </w:rPr>
              <w:t>Шкала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EuroScore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36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8.2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Эндоваскулярные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методы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лечения</w:t>
            </w:r>
            <w:proofErr w:type="spellEnd"/>
            <w:r w:rsidRPr="005049F5">
              <w:rPr>
                <w:sz w:val="28"/>
                <w:szCs w:val="28"/>
              </w:rPr>
              <w:t xml:space="preserve"> ИБС.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15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8.3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Коронарное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шунтирование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8.4</w:t>
            </w:r>
          </w:p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6"/>
                <w:sz w:val="28"/>
                <w:szCs w:val="28"/>
                <w:lang w:val="ru-RU"/>
              </w:rPr>
              <w:t xml:space="preserve">Хирургия осложненных </w:t>
            </w:r>
            <w:r w:rsidRPr="005049F5">
              <w:rPr>
                <w:spacing w:val="-5"/>
                <w:sz w:val="28"/>
                <w:szCs w:val="28"/>
                <w:lang w:val="ru-RU"/>
              </w:rPr>
              <w:t xml:space="preserve">форм ИБС.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>Аневризмы левого желудочка.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53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8.5</w:t>
            </w:r>
          </w:p>
        </w:tc>
        <w:tc>
          <w:tcPr>
            <w:tcW w:w="6380" w:type="dxa"/>
          </w:tcPr>
          <w:p w:rsidR="00147051" w:rsidRPr="005049F5" w:rsidRDefault="00147051" w:rsidP="00271BF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6"/>
                <w:sz w:val="28"/>
                <w:szCs w:val="28"/>
                <w:lang w:val="ru-RU"/>
              </w:rPr>
              <w:t xml:space="preserve">Сочетанные операции </w:t>
            </w:r>
            <w:r w:rsidRPr="005049F5">
              <w:rPr>
                <w:spacing w:val="-5"/>
                <w:sz w:val="28"/>
                <w:szCs w:val="28"/>
                <w:lang w:val="ru-RU"/>
              </w:rPr>
              <w:t xml:space="preserve">при ИБС.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>Коронарное шунтирование</w:t>
            </w:r>
            <w:r w:rsidRPr="005049F5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в</w:t>
            </w:r>
            <w:r w:rsidR="00271BF6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сочетании с лечением аритмий, патологии клапанов сердца.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35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pacing w:val="-6"/>
                <w:sz w:val="28"/>
                <w:szCs w:val="28"/>
                <w:lang w:val="ru-RU"/>
              </w:rPr>
              <w:t xml:space="preserve">Хирургическое лечение нарушений </w:t>
            </w:r>
            <w:r w:rsidRPr="005049F5">
              <w:rPr>
                <w:b/>
                <w:spacing w:val="-5"/>
                <w:sz w:val="28"/>
                <w:szCs w:val="28"/>
                <w:lang w:val="ru-RU"/>
              </w:rPr>
              <w:t xml:space="preserve">ритма </w:t>
            </w:r>
            <w:r w:rsidRPr="005049F5">
              <w:rPr>
                <w:b/>
                <w:spacing w:val="-6"/>
                <w:sz w:val="28"/>
                <w:szCs w:val="28"/>
                <w:lang w:val="ru-RU"/>
              </w:rPr>
              <w:t xml:space="preserve">сердца </w:t>
            </w:r>
            <w:r w:rsidRPr="005049F5">
              <w:rPr>
                <w:b/>
                <w:sz w:val="28"/>
                <w:szCs w:val="28"/>
                <w:lang w:val="ru-RU"/>
              </w:rPr>
              <w:t xml:space="preserve">и </w:t>
            </w:r>
            <w:r w:rsidR="00B975ED" w:rsidRPr="005049F5">
              <w:rPr>
                <w:b/>
                <w:spacing w:val="-7"/>
                <w:sz w:val="28"/>
                <w:szCs w:val="28"/>
                <w:lang w:val="ru-RU"/>
              </w:rPr>
              <w:t>проводимости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1</w:t>
            </w:r>
            <w:r w:rsidRPr="005049F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710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9.1</w:t>
            </w:r>
          </w:p>
        </w:tc>
        <w:tc>
          <w:tcPr>
            <w:tcW w:w="6380" w:type="dxa"/>
          </w:tcPr>
          <w:p w:rsidR="00147051" w:rsidRPr="005049F5" w:rsidRDefault="00147051" w:rsidP="00B975E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Анатомия </w:t>
            </w:r>
            <w:r w:rsidRPr="005049F5">
              <w:rPr>
                <w:sz w:val="28"/>
                <w:szCs w:val="28"/>
                <w:lang w:val="ru-RU"/>
              </w:rPr>
              <w:t xml:space="preserve">и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>физиология проводящей системы сердца. Этиология,</w:t>
            </w:r>
            <w:r w:rsidR="00B975ED" w:rsidRPr="005049F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патогенез, клиника и классификация НРС.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63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9.2</w:t>
            </w:r>
          </w:p>
        </w:tc>
        <w:tc>
          <w:tcPr>
            <w:tcW w:w="6380" w:type="dxa"/>
          </w:tcPr>
          <w:p w:rsidR="00147051" w:rsidRPr="005049F5" w:rsidRDefault="00147051" w:rsidP="00B975ED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Методы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обследования </w:t>
            </w:r>
            <w:r w:rsidRPr="005049F5">
              <w:rPr>
                <w:sz w:val="28"/>
                <w:szCs w:val="28"/>
                <w:lang w:val="ru-RU"/>
              </w:rPr>
              <w:t xml:space="preserve">и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диагностика нарушений ритма сердца </w:t>
            </w:r>
            <w:r w:rsidRPr="005049F5">
              <w:rPr>
                <w:sz w:val="28"/>
                <w:szCs w:val="28"/>
                <w:lang w:val="ru-RU"/>
              </w:rPr>
              <w:t>и</w:t>
            </w:r>
            <w:r w:rsidR="00B975ED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проводимости.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1048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9.3</w:t>
            </w:r>
          </w:p>
        </w:tc>
        <w:tc>
          <w:tcPr>
            <w:tcW w:w="6380" w:type="dxa"/>
          </w:tcPr>
          <w:p w:rsidR="00147051" w:rsidRPr="005049F5" w:rsidRDefault="00147051" w:rsidP="00987C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Нарушения проводимости. </w:t>
            </w:r>
            <w:r w:rsidR="00B975ED" w:rsidRPr="005049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7CFC" w:rsidRPr="005049F5">
              <w:rPr>
                <w:sz w:val="28"/>
                <w:szCs w:val="28"/>
                <w:lang w:val="ru-RU"/>
              </w:rPr>
              <w:t>Э</w:t>
            </w:r>
            <w:r w:rsidRPr="005049F5">
              <w:rPr>
                <w:sz w:val="28"/>
                <w:szCs w:val="28"/>
                <w:lang w:val="ru-RU"/>
              </w:rPr>
              <w:t>лектрокардиостимуляция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>.</w:t>
            </w:r>
            <w:r w:rsidR="00B975ED" w:rsidRPr="005049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49F5">
              <w:rPr>
                <w:spacing w:val="-7"/>
                <w:sz w:val="28"/>
                <w:szCs w:val="28"/>
                <w:lang w:val="ru-RU"/>
              </w:rPr>
              <w:t>Суправентрикуляные</w:t>
            </w:r>
            <w:proofErr w:type="spellEnd"/>
            <w:r w:rsidRPr="005049F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нарушения ритма сердца.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Желудочковые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>нарушения ритма сердца.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 xml:space="preserve">10. </w:t>
            </w:r>
          </w:p>
        </w:tc>
        <w:tc>
          <w:tcPr>
            <w:tcW w:w="6380" w:type="dxa"/>
          </w:tcPr>
          <w:p w:rsidR="00147051" w:rsidRPr="005049F5" w:rsidRDefault="00705929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Хирургия аорты и артерий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10.1</w:t>
            </w:r>
          </w:p>
        </w:tc>
        <w:tc>
          <w:tcPr>
            <w:tcW w:w="6380" w:type="dxa"/>
          </w:tcPr>
          <w:p w:rsidR="00147051" w:rsidRPr="005049F5" w:rsidRDefault="00147051" w:rsidP="00F27CA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Общие вопросы реконструктивной хирургии артериальной</w:t>
            </w:r>
            <w:r w:rsidR="00F27CA3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системы.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10.2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Сосудисто-мозговая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недостаточность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10.3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Заболевания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грудной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аорты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 xml:space="preserve">10.4 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Заболевания брюшной аорты и её ветвей.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10.5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Заболевания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периферических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артерий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08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80" w:type="dxa"/>
          </w:tcPr>
          <w:p w:rsidR="00147051" w:rsidRPr="005049F5" w:rsidRDefault="00705929" w:rsidP="00B40B0B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5049F5">
              <w:rPr>
                <w:b/>
                <w:sz w:val="28"/>
                <w:szCs w:val="28"/>
              </w:rPr>
              <w:t>Хирургия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b/>
                <w:sz w:val="28"/>
                <w:szCs w:val="28"/>
              </w:rPr>
              <w:t>венозной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b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840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11.1</w:t>
            </w:r>
          </w:p>
        </w:tc>
        <w:tc>
          <w:tcPr>
            <w:tcW w:w="6380" w:type="dxa"/>
          </w:tcPr>
          <w:p w:rsidR="00147051" w:rsidRPr="005049F5" w:rsidRDefault="00147051" w:rsidP="00705929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  <w:lang w:val="ru-RU"/>
              </w:rPr>
              <w:t>Анатомия, физиология и патофизиология венозной системы.</w:t>
            </w:r>
            <w:r w:rsidR="00705929" w:rsidRPr="005049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Инструментальные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методы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диагностики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66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11.2</w:t>
            </w:r>
          </w:p>
        </w:tc>
        <w:tc>
          <w:tcPr>
            <w:tcW w:w="6380" w:type="dxa"/>
          </w:tcPr>
          <w:p w:rsidR="00147051" w:rsidRPr="005049F5" w:rsidRDefault="00147051" w:rsidP="00987C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Дифференциал</w:t>
            </w:r>
            <w:r w:rsidR="00987CFC" w:rsidRPr="005049F5">
              <w:rPr>
                <w:sz w:val="28"/>
                <w:szCs w:val="28"/>
                <w:lang w:val="ru-RU"/>
              </w:rPr>
              <w:t>ьная</w:t>
            </w:r>
            <w:r w:rsidR="00987CFC" w:rsidRPr="005049F5">
              <w:rPr>
                <w:sz w:val="28"/>
                <w:szCs w:val="28"/>
                <w:lang w:val="ru-RU"/>
              </w:rPr>
              <w:tab/>
              <w:t>диагностика</w:t>
            </w:r>
            <w:r w:rsidR="00987CFC" w:rsidRPr="005049F5">
              <w:rPr>
                <w:sz w:val="28"/>
                <w:szCs w:val="28"/>
                <w:lang w:val="ru-RU"/>
              </w:rPr>
              <w:tab/>
              <w:t xml:space="preserve">отечно-болевых </w:t>
            </w:r>
            <w:r w:rsidRPr="005049F5">
              <w:rPr>
                <w:sz w:val="28"/>
                <w:szCs w:val="28"/>
                <w:lang w:val="ru-RU"/>
              </w:rPr>
              <w:t>и</w:t>
            </w:r>
            <w:r w:rsidR="00987CFC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трофических синдромов конечностей.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22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11.3</w:t>
            </w:r>
          </w:p>
        </w:tc>
        <w:tc>
          <w:tcPr>
            <w:tcW w:w="6380" w:type="dxa"/>
          </w:tcPr>
          <w:p w:rsidR="00147051" w:rsidRPr="005049F5" w:rsidRDefault="00705929" w:rsidP="0070592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Варикозная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болезнь</w:t>
            </w:r>
            <w:proofErr w:type="spellEnd"/>
            <w:r w:rsidRPr="005049F5">
              <w:rPr>
                <w:sz w:val="28"/>
                <w:szCs w:val="28"/>
              </w:rPr>
              <w:t xml:space="preserve">. </w:t>
            </w:r>
            <w:proofErr w:type="spellStart"/>
            <w:r w:rsidR="00147051" w:rsidRPr="005049F5">
              <w:rPr>
                <w:sz w:val="28"/>
                <w:szCs w:val="28"/>
              </w:rPr>
              <w:t>Посттромботическая</w:t>
            </w:r>
            <w:proofErr w:type="spellEnd"/>
            <w:r w:rsidR="00147051" w:rsidRPr="005049F5">
              <w:rPr>
                <w:sz w:val="28"/>
                <w:szCs w:val="28"/>
              </w:rPr>
              <w:tab/>
            </w:r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="00147051" w:rsidRPr="005049F5">
              <w:rPr>
                <w:sz w:val="28"/>
                <w:szCs w:val="28"/>
              </w:rPr>
              <w:t>болезнь</w:t>
            </w:r>
            <w:proofErr w:type="spellEnd"/>
            <w:r w:rsidR="00147051"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04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11.4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Консервативная терапия ХВН и трофических поражений. </w:t>
            </w:r>
            <w:proofErr w:type="spellStart"/>
            <w:r w:rsidRPr="005049F5">
              <w:rPr>
                <w:sz w:val="28"/>
                <w:szCs w:val="28"/>
              </w:rPr>
              <w:t>Хирургические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методы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лечения</w:t>
            </w:r>
            <w:proofErr w:type="spellEnd"/>
            <w:r w:rsidRPr="005049F5">
              <w:rPr>
                <w:sz w:val="28"/>
                <w:szCs w:val="28"/>
              </w:rPr>
              <w:t xml:space="preserve"> ХВН.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Хирургия острых заболеваний и травм сердца.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3</w:t>
            </w:r>
            <w:r w:rsidRPr="005049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1118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12.1</w:t>
            </w:r>
          </w:p>
        </w:tc>
        <w:tc>
          <w:tcPr>
            <w:tcW w:w="6380" w:type="dxa"/>
          </w:tcPr>
          <w:p w:rsidR="00147051" w:rsidRPr="005049F5" w:rsidRDefault="00147051" w:rsidP="00987C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Органи</w:t>
            </w:r>
            <w:r w:rsidR="00987CFC" w:rsidRPr="005049F5">
              <w:rPr>
                <w:sz w:val="28"/>
                <w:szCs w:val="28"/>
                <w:lang w:val="ru-RU"/>
              </w:rPr>
              <w:t xml:space="preserve">зация экстренной помощи больным с </w:t>
            </w:r>
            <w:r w:rsidRPr="005049F5">
              <w:rPr>
                <w:sz w:val="28"/>
                <w:szCs w:val="28"/>
                <w:lang w:val="ru-RU"/>
              </w:rPr>
              <w:t>острыми заболеваниями и повреждениями сердца и</w:t>
            </w:r>
            <w:r w:rsidRPr="005049F5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магистральных</w:t>
            </w:r>
            <w:r w:rsidR="00987CFC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сосудов.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Острые заболевания и травмы сердца и перикарда.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668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12.3</w:t>
            </w:r>
          </w:p>
        </w:tc>
        <w:tc>
          <w:tcPr>
            <w:tcW w:w="6380" w:type="dxa"/>
          </w:tcPr>
          <w:p w:rsidR="00147051" w:rsidRPr="005049F5" w:rsidRDefault="00147051" w:rsidP="00987C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Травмы и ранения сосудов. Разрыв аневризмы брюшной</w:t>
            </w:r>
            <w:r w:rsidR="00987CFC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аорты.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12.4</w:t>
            </w:r>
          </w:p>
        </w:tc>
        <w:tc>
          <w:tcPr>
            <w:tcW w:w="6380" w:type="dxa"/>
          </w:tcPr>
          <w:p w:rsidR="00147051" w:rsidRPr="005049F5" w:rsidRDefault="00147051" w:rsidP="00987C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Артериальная эмболия и тромбоз. Острая</w:t>
            </w:r>
            <w:r w:rsidRPr="005049F5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абдоминальная</w:t>
            </w:r>
            <w:r w:rsidR="00987CFC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ишемия.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60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12.5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Острый венозный тромбоз. Тромбоэмболия легочной артерии.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0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12.6</w:t>
            </w:r>
          </w:p>
        </w:tc>
        <w:tc>
          <w:tcPr>
            <w:tcW w:w="6380" w:type="dxa"/>
          </w:tcPr>
          <w:p w:rsidR="00147051" w:rsidRPr="005049F5" w:rsidRDefault="00147051" w:rsidP="00987C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Острая ишемия конечностей. Консервативное лечение при</w:t>
            </w:r>
            <w:r w:rsidR="00987CFC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острой и хронической ишемии конечностей.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413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12.7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Инфекция</w:t>
            </w:r>
            <w:proofErr w:type="spellEnd"/>
            <w:r w:rsidRPr="005049F5">
              <w:rPr>
                <w:sz w:val="28"/>
                <w:szCs w:val="28"/>
              </w:rPr>
              <w:t xml:space="preserve"> в </w:t>
            </w:r>
            <w:proofErr w:type="spellStart"/>
            <w:r w:rsidRPr="005049F5">
              <w:rPr>
                <w:sz w:val="28"/>
                <w:szCs w:val="28"/>
              </w:rPr>
              <w:t>сосудистой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хирургии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12.8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Ошибки и осложнения в экстренной хирургии.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pacing w:val="4"/>
                <w:sz w:val="28"/>
                <w:szCs w:val="28"/>
                <w:lang w:val="ru-RU"/>
              </w:rPr>
              <w:t xml:space="preserve">Радиоизотопные методы диагностики заболеваний сердца </w:t>
            </w:r>
            <w:r w:rsidRPr="005049F5">
              <w:rPr>
                <w:b/>
                <w:sz w:val="28"/>
                <w:szCs w:val="28"/>
                <w:lang w:val="ru-RU"/>
              </w:rPr>
              <w:t xml:space="preserve">и </w:t>
            </w:r>
            <w:r w:rsidR="00636441" w:rsidRPr="005049F5">
              <w:rPr>
                <w:b/>
                <w:spacing w:val="4"/>
                <w:sz w:val="28"/>
                <w:szCs w:val="28"/>
                <w:lang w:val="ru-RU"/>
              </w:rPr>
              <w:t>сосудов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1676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13.1</w:t>
            </w:r>
          </w:p>
        </w:tc>
        <w:tc>
          <w:tcPr>
            <w:tcW w:w="6380" w:type="dxa"/>
          </w:tcPr>
          <w:p w:rsidR="00147051" w:rsidRPr="005049F5" w:rsidRDefault="00147051" w:rsidP="00B661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5"/>
                <w:sz w:val="28"/>
                <w:szCs w:val="28"/>
                <w:lang w:val="ru-RU"/>
              </w:rPr>
              <w:t xml:space="preserve">Классификация </w:t>
            </w:r>
            <w:r w:rsidRPr="005049F5">
              <w:rPr>
                <w:spacing w:val="4"/>
                <w:sz w:val="28"/>
                <w:szCs w:val="28"/>
                <w:lang w:val="ru-RU"/>
              </w:rPr>
              <w:t xml:space="preserve">методов. Показания </w:t>
            </w:r>
            <w:r w:rsidRPr="005049F5">
              <w:rPr>
                <w:sz w:val="28"/>
                <w:szCs w:val="28"/>
                <w:lang w:val="ru-RU"/>
              </w:rPr>
              <w:t xml:space="preserve">и </w:t>
            </w:r>
            <w:r w:rsidRPr="005049F5">
              <w:rPr>
                <w:spacing w:val="4"/>
                <w:sz w:val="28"/>
                <w:szCs w:val="28"/>
                <w:lang w:val="ru-RU"/>
              </w:rPr>
              <w:t xml:space="preserve">противопоказания </w:t>
            </w:r>
            <w:r w:rsidRPr="005049F5">
              <w:rPr>
                <w:sz w:val="28"/>
                <w:szCs w:val="28"/>
                <w:lang w:val="ru-RU"/>
              </w:rPr>
              <w:t xml:space="preserve">к </w:t>
            </w:r>
            <w:r w:rsidRPr="005049F5">
              <w:rPr>
                <w:spacing w:val="4"/>
                <w:sz w:val="28"/>
                <w:szCs w:val="28"/>
                <w:lang w:val="ru-RU"/>
              </w:rPr>
              <w:t xml:space="preserve">проведению радиоизотопных исследований. </w:t>
            </w:r>
            <w:r w:rsidRPr="005049F5">
              <w:rPr>
                <w:spacing w:val="5"/>
                <w:sz w:val="28"/>
                <w:szCs w:val="28"/>
                <w:lang w:val="ru-RU"/>
              </w:rPr>
              <w:t xml:space="preserve">Радиоизотопные </w:t>
            </w:r>
            <w:r w:rsidRPr="005049F5">
              <w:rPr>
                <w:spacing w:val="4"/>
                <w:sz w:val="28"/>
                <w:szCs w:val="28"/>
                <w:lang w:val="ru-RU"/>
              </w:rPr>
              <w:t>препараты.  Аппаратура для</w:t>
            </w:r>
            <w:r w:rsidRPr="005049F5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pacing w:val="4"/>
                <w:sz w:val="28"/>
                <w:szCs w:val="28"/>
                <w:lang w:val="ru-RU"/>
              </w:rPr>
              <w:t>радиоизотопных исследований.</w:t>
            </w:r>
            <w:r w:rsidRPr="005049F5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pacing w:val="4"/>
                <w:sz w:val="28"/>
                <w:szCs w:val="28"/>
                <w:lang w:val="ru-RU"/>
              </w:rPr>
              <w:t xml:space="preserve">Радиоактивная </w:t>
            </w:r>
            <w:r w:rsidRPr="005049F5">
              <w:rPr>
                <w:sz w:val="28"/>
                <w:szCs w:val="28"/>
                <w:lang w:val="ru-RU"/>
              </w:rPr>
              <w:t>диагностика заболеваний сердца и сосудов.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678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13.2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Лучевые методы диагностики заболеваний сердца и</w:t>
            </w:r>
          </w:p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сосудов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02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13.3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4"/>
                <w:sz w:val="28"/>
                <w:szCs w:val="28"/>
                <w:lang w:val="ru-RU"/>
              </w:rPr>
              <w:t xml:space="preserve">Основы визуализации </w:t>
            </w:r>
            <w:r w:rsidRPr="005049F5">
              <w:rPr>
                <w:sz w:val="28"/>
                <w:szCs w:val="28"/>
                <w:lang w:val="ru-RU"/>
              </w:rPr>
              <w:t>в</w:t>
            </w:r>
            <w:r w:rsidR="00987CFC" w:rsidRPr="005049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49F5">
              <w:rPr>
                <w:spacing w:val="4"/>
                <w:sz w:val="28"/>
                <w:szCs w:val="28"/>
                <w:lang w:val="ru-RU"/>
              </w:rPr>
              <w:t>рентгеноэндоваскулярной</w:t>
            </w:r>
            <w:proofErr w:type="spellEnd"/>
          </w:p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диагностике и лечении сердечно-сосудистой патологии.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CE263F">
        <w:trPr>
          <w:trHeight w:val="557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13.4</w:t>
            </w:r>
          </w:p>
        </w:tc>
        <w:tc>
          <w:tcPr>
            <w:tcW w:w="6380" w:type="dxa"/>
          </w:tcPr>
          <w:p w:rsidR="00147051" w:rsidRPr="005049F5" w:rsidRDefault="00147051" w:rsidP="005B78E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Общие вопросы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рентгеноэндоваскулярной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 xml:space="preserve"> хирургии. Понятие доступа, выбор инструментария, методики гемостаза.</w:t>
            </w:r>
            <w:r w:rsidRPr="005049F5">
              <w:rPr>
                <w:spacing w:val="5"/>
                <w:sz w:val="28"/>
                <w:szCs w:val="28"/>
                <w:lang w:val="ru-RU"/>
              </w:rPr>
              <w:t xml:space="preserve"> Контрастные</w:t>
            </w:r>
            <w:r w:rsidR="00CA61E8" w:rsidRPr="005049F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pacing w:val="5"/>
                <w:sz w:val="28"/>
                <w:szCs w:val="28"/>
                <w:lang w:val="ru-RU"/>
              </w:rPr>
              <w:t xml:space="preserve">препараты, </w:t>
            </w:r>
            <w:r w:rsidRPr="005049F5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5049F5">
              <w:rPr>
                <w:spacing w:val="5"/>
                <w:sz w:val="28"/>
                <w:szCs w:val="28"/>
                <w:lang w:val="ru-RU"/>
              </w:rPr>
              <w:lastRenderedPageBreak/>
              <w:t>контраст</w:t>
            </w:r>
            <w:r w:rsidRPr="005049F5">
              <w:rPr>
                <w:sz w:val="28"/>
                <w:szCs w:val="28"/>
                <w:lang w:val="ru-RU"/>
              </w:rPr>
              <w:t>индуцированная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 xml:space="preserve"> нефропатия. Осложнения.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lastRenderedPageBreak/>
              <w:t>13.5</w:t>
            </w:r>
          </w:p>
        </w:tc>
        <w:tc>
          <w:tcPr>
            <w:tcW w:w="6380" w:type="dxa"/>
          </w:tcPr>
          <w:p w:rsidR="00147051" w:rsidRPr="005049F5" w:rsidRDefault="00147051" w:rsidP="00B661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Основы интервенционной кардиологии.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Рентгенанатомия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 xml:space="preserve"> сосудов сердца. Современные методы коронарной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реваскуляризации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 xml:space="preserve">.  </w:t>
            </w:r>
            <w:r w:rsidRPr="005049F5">
              <w:rPr>
                <w:spacing w:val="3"/>
                <w:sz w:val="28"/>
                <w:szCs w:val="28"/>
                <w:lang w:val="ru-RU"/>
              </w:rPr>
              <w:t xml:space="preserve">Роль </w:t>
            </w:r>
            <w:r w:rsidRPr="005049F5">
              <w:rPr>
                <w:sz w:val="28"/>
                <w:szCs w:val="28"/>
                <w:lang w:val="ru-RU"/>
              </w:rPr>
              <w:t xml:space="preserve">и </w:t>
            </w:r>
            <w:r w:rsidRPr="005049F5">
              <w:rPr>
                <w:spacing w:val="4"/>
                <w:sz w:val="28"/>
                <w:szCs w:val="28"/>
                <w:lang w:val="ru-RU"/>
              </w:rPr>
              <w:t xml:space="preserve">возможности </w:t>
            </w:r>
            <w:proofErr w:type="spellStart"/>
            <w:r w:rsidRPr="005049F5">
              <w:rPr>
                <w:spacing w:val="5"/>
                <w:sz w:val="28"/>
                <w:szCs w:val="28"/>
                <w:lang w:val="ru-RU"/>
              </w:rPr>
              <w:t>рентгенэндоваскулярного</w:t>
            </w:r>
            <w:proofErr w:type="spellEnd"/>
            <w:r w:rsidRPr="005049F5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хирурга в лечении врожденных пороков сердца.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Клиническая электрокардиография. Фун</w:t>
            </w:r>
            <w:r w:rsidR="00636441" w:rsidRPr="005049F5">
              <w:rPr>
                <w:b/>
                <w:sz w:val="28"/>
                <w:szCs w:val="28"/>
                <w:lang w:val="ru-RU"/>
              </w:rPr>
              <w:t>кциональные методы исследования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D7FBB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14.1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pacing w:val="-7"/>
                <w:sz w:val="28"/>
                <w:szCs w:val="28"/>
                <w:lang w:val="ru-RU"/>
              </w:rPr>
              <w:t xml:space="preserve">Теоретические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основы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электрокардиографии. Характеристика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нормальной электрокардиографии (ЭКГ). </w:t>
            </w:r>
            <w:r w:rsidRPr="005049F5">
              <w:rPr>
                <w:sz w:val="28"/>
                <w:szCs w:val="28"/>
              </w:rPr>
              <w:t xml:space="preserve">ЭКГ </w:t>
            </w:r>
            <w:proofErr w:type="spellStart"/>
            <w:r w:rsidRPr="005049F5">
              <w:rPr>
                <w:sz w:val="28"/>
                <w:szCs w:val="28"/>
              </w:rPr>
              <w:t>при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гипертрофии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отделов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сердца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14.2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 xml:space="preserve">ЭКГ </w:t>
            </w:r>
            <w:proofErr w:type="spellStart"/>
            <w:r w:rsidRPr="005049F5">
              <w:rPr>
                <w:sz w:val="28"/>
                <w:szCs w:val="28"/>
              </w:rPr>
              <w:t>при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нарушениях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ритма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712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14.3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5"/>
                <w:sz w:val="28"/>
                <w:szCs w:val="28"/>
                <w:lang w:val="ru-RU"/>
              </w:rPr>
              <w:t xml:space="preserve">ЭКГ при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нарушении проводимости. </w:t>
            </w:r>
            <w:r w:rsidRPr="005049F5">
              <w:rPr>
                <w:spacing w:val="-5"/>
                <w:sz w:val="28"/>
                <w:szCs w:val="28"/>
                <w:lang w:val="ru-RU"/>
              </w:rPr>
              <w:t xml:space="preserve">ЭКГ при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синдромах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предвозбуждения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 xml:space="preserve"> желудочков.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14.4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ЭКГ при ишемической болезни сердца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615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14.5.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Детская ЭКГ. ЭКГ при врожденных пороках сердца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507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14.6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Изменения ЭКГ при отдельных заболеваниях.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14.7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Стресс -ЭКГ (велоэргометрия,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тредмил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 xml:space="preserve">). Длительное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мониторирование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 xml:space="preserve"> ЭКГ по методу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Холтера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D7FB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14.8</w:t>
            </w:r>
          </w:p>
        </w:tc>
        <w:tc>
          <w:tcPr>
            <w:tcW w:w="6380" w:type="dxa"/>
          </w:tcPr>
          <w:p w:rsidR="00147051" w:rsidRPr="005049F5" w:rsidRDefault="00147051" w:rsidP="00B6612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Методы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электрофизиологического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исследования (ЭФИ). </w:t>
            </w:r>
            <w:proofErr w:type="spellStart"/>
            <w:r w:rsidRPr="005049F5">
              <w:rPr>
                <w:spacing w:val="-7"/>
                <w:sz w:val="28"/>
                <w:szCs w:val="28"/>
                <w:lang w:val="ru-RU"/>
              </w:rPr>
              <w:t>Чреспищеводная</w:t>
            </w:r>
            <w:proofErr w:type="spellEnd"/>
            <w:r w:rsidRPr="005049F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pacing w:val="-6"/>
                <w:sz w:val="28"/>
                <w:szCs w:val="28"/>
                <w:lang w:val="ru-RU"/>
              </w:rPr>
              <w:t xml:space="preserve">электрическая стимуляция </w:t>
            </w:r>
            <w:r w:rsidRPr="005049F5">
              <w:rPr>
                <w:spacing w:val="-7"/>
                <w:sz w:val="28"/>
                <w:szCs w:val="28"/>
                <w:lang w:val="ru-RU"/>
              </w:rPr>
              <w:t xml:space="preserve">предсердий. 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 xml:space="preserve">15. </w:t>
            </w:r>
          </w:p>
        </w:tc>
        <w:tc>
          <w:tcPr>
            <w:tcW w:w="6380" w:type="dxa"/>
          </w:tcPr>
          <w:p w:rsidR="00147051" w:rsidRPr="005049F5" w:rsidRDefault="00147051" w:rsidP="00B40B0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049F5">
              <w:rPr>
                <w:b/>
                <w:sz w:val="28"/>
                <w:szCs w:val="28"/>
              </w:rPr>
              <w:t>Ультразвуковая</w:t>
            </w:r>
            <w:proofErr w:type="spellEnd"/>
            <w:r w:rsidRPr="005049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b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A60DF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15.1.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ind w:left="104" w:right="587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Физико-технические основы ультразвукового метода исследования, ультразвуковая диагностическая аппаратура</w:t>
            </w:r>
          </w:p>
          <w:p w:rsidR="00147051" w:rsidRPr="005049F5" w:rsidRDefault="00147051" w:rsidP="006604AB">
            <w:pPr>
              <w:pStyle w:val="TableParagraph"/>
              <w:spacing w:line="264" w:lineRule="exact"/>
              <w:ind w:left="104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15.2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spacing w:line="258" w:lineRule="exact"/>
              <w:ind w:left="104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Ультразвуковая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диагностика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заболеваний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сердца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15.3.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Допплерография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артериальных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сосудов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D7FBB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 xml:space="preserve">16. </w:t>
            </w:r>
          </w:p>
        </w:tc>
        <w:tc>
          <w:tcPr>
            <w:tcW w:w="6380" w:type="dxa"/>
          </w:tcPr>
          <w:p w:rsidR="00147051" w:rsidRPr="005049F5" w:rsidRDefault="00636441" w:rsidP="005B78E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Методы инвазивной диагностики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A60DF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16.1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Зондирование полостей сердца и </w:t>
            </w:r>
            <w:proofErr w:type="spellStart"/>
            <w:r w:rsidRPr="005049F5">
              <w:rPr>
                <w:sz w:val="28"/>
                <w:szCs w:val="28"/>
                <w:lang w:val="ru-RU"/>
              </w:rPr>
              <w:t>коронаровентрикулография</w:t>
            </w:r>
            <w:proofErr w:type="spellEnd"/>
            <w:r w:rsidRPr="005049F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16.2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  <w:lang w:val="ru-RU"/>
              </w:rPr>
              <w:t>Рентгенэндоваскуля</w:t>
            </w:r>
            <w:r w:rsidRPr="005049F5">
              <w:rPr>
                <w:sz w:val="28"/>
                <w:szCs w:val="28"/>
              </w:rPr>
              <w:t>рная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дилатация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16.3</w:t>
            </w:r>
          </w:p>
        </w:tc>
        <w:tc>
          <w:tcPr>
            <w:tcW w:w="6380" w:type="dxa"/>
          </w:tcPr>
          <w:p w:rsidR="00147051" w:rsidRPr="005049F5" w:rsidRDefault="00147051" w:rsidP="004B39D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Общие принципы, инструментарий, механизм дилатации,</w:t>
            </w:r>
            <w:r w:rsidR="004B39D5" w:rsidRPr="005049F5">
              <w:rPr>
                <w:sz w:val="28"/>
                <w:szCs w:val="28"/>
                <w:lang w:val="ru-RU"/>
              </w:rPr>
              <w:t xml:space="preserve"> </w:t>
            </w:r>
            <w:r w:rsidRPr="005049F5">
              <w:rPr>
                <w:sz w:val="28"/>
                <w:szCs w:val="28"/>
                <w:lang w:val="ru-RU"/>
              </w:rPr>
              <w:t>медикаментозное обеспечение.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16.4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Рентгенэндоваскулярное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стентирование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16.5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Рентгенэндоваскулярная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окклюзия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16.6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Общие принципы, инструментарий, показания и</w:t>
            </w:r>
          </w:p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</w:rPr>
            </w:pPr>
            <w:r w:rsidRPr="005049F5">
              <w:rPr>
                <w:sz w:val="28"/>
                <w:szCs w:val="28"/>
                <w:lang w:val="ru-RU"/>
              </w:rPr>
              <w:t xml:space="preserve">противопоказания. </w:t>
            </w:r>
            <w:proofErr w:type="spellStart"/>
            <w:r w:rsidRPr="005049F5">
              <w:rPr>
                <w:sz w:val="28"/>
                <w:szCs w:val="28"/>
              </w:rPr>
              <w:t>Эмболизирующие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вещества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A60DF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16.7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5049F5">
              <w:rPr>
                <w:sz w:val="28"/>
                <w:szCs w:val="28"/>
              </w:rPr>
              <w:t>Рентгенэндоваскулярный</w:t>
            </w:r>
            <w:proofErr w:type="spellEnd"/>
            <w:r w:rsidRPr="005049F5">
              <w:rPr>
                <w:sz w:val="28"/>
                <w:szCs w:val="28"/>
              </w:rPr>
              <w:t xml:space="preserve"> </w:t>
            </w:r>
            <w:proofErr w:type="spellStart"/>
            <w:r w:rsidRPr="005049F5">
              <w:rPr>
                <w:sz w:val="28"/>
                <w:szCs w:val="28"/>
              </w:rPr>
              <w:t>гемостаз</w:t>
            </w:r>
            <w:proofErr w:type="spellEnd"/>
            <w:r w:rsidRPr="005049F5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B6612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5049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B6612B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6604AB">
            <w:pPr>
              <w:pStyle w:val="TableParagrap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17. </w:t>
            </w:r>
          </w:p>
        </w:tc>
        <w:tc>
          <w:tcPr>
            <w:tcW w:w="6380" w:type="dxa"/>
          </w:tcPr>
          <w:p w:rsidR="00147051" w:rsidRPr="005049F5" w:rsidRDefault="00147051" w:rsidP="006604AB">
            <w:pPr>
              <w:pStyle w:val="TableParagrap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Острые и неотложные состояния (клиника, диагностика, мед. помощь на </w:t>
            </w:r>
            <w:proofErr w:type="spellStart"/>
            <w:r w:rsidRPr="005049F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догоспитальном</w:t>
            </w:r>
            <w:proofErr w:type="spellEnd"/>
            <w:r w:rsidRPr="005049F5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этапе)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B6612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B6612B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17</w:t>
            </w: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.1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Неотложные состояния при заболеваниях дыхательной системы (приступ бронхиальной астмы, пневмоторакс, кровохарканье)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17.2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Неотложные состояния при заболеваниях желудочно-кишечного тракта (острый живот)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17.3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Неотложные состояния при эндокринных заболеваниях (диабетический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кетоацидоз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гиперосмолярная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и гипогликемическая кома)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17.4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Анафилактический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шок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17.5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Эпилептический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статус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t>18.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Организация и объем первой врачебной помощи при ДТП, массовых поражениях населения и катастрофах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7660D9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18.1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Организация и объем первой помощи при ДТП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18.2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Организация и объем первой помощи при массовых поражениях и катастрофах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18.3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Отравления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18.4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Холодовые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тепловые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повреждения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18.5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Несчастные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случаи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воде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18.6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Химические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повреждения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7660D9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7660D9">
            <w:pPr>
              <w:pStyle w:val="TableParagrap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t>19.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7660D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Основы клиники и диагностики ВИЧ-инфекций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147051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7660D9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19.1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Пути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передачи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19.2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Классификация по течению заболевания (острая лихорадочная фаза, бессимптомная инфекция,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персистирующая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генерализованная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лимфаденопатия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, вторичные заболевания)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19.3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Клиническая картина заболевания: общие проявления, неврологические проявления, вторичные инфекции, злокачественные новообразования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19.4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Лабораторная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19.5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Лечение и профилактика, организация консультирования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b/>
                <w:color w:val="000000" w:themeColor="text1"/>
                <w:sz w:val="28"/>
                <w:szCs w:val="28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20.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Основы дозиметрии, ионизирующих излучений, основные источники облучения человека.</w:t>
            </w:r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Основы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радиационной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8B5B15" w:rsidP="0029400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49F5">
              <w:rPr>
                <w:b/>
                <w:sz w:val="28"/>
                <w:szCs w:val="28"/>
                <w:lang w:val="ru-RU"/>
              </w:rPr>
              <w:t>Промежуточный контроль /тест/</w:t>
            </w: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20.1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Виды ионизирующих излучений, основные источники облучения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20.2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Признаки радиационного поражения. Лучевая болезнь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5049F5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color w:val="000000" w:themeColor="text1"/>
                <w:sz w:val="28"/>
                <w:szCs w:val="28"/>
                <w:lang w:val="ru-RU"/>
              </w:rPr>
              <w:t>20.3</w:t>
            </w: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радиационной</w:t>
            </w:r>
            <w:proofErr w:type="spellEnd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9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5049F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051" w:rsidRPr="00147051" w:rsidTr="008B5B15">
        <w:trPr>
          <w:trHeight w:val="381"/>
        </w:trPr>
        <w:tc>
          <w:tcPr>
            <w:tcW w:w="709" w:type="dxa"/>
          </w:tcPr>
          <w:p w:rsidR="00147051" w:rsidRPr="005049F5" w:rsidRDefault="00147051" w:rsidP="0029400D">
            <w:pPr>
              <w:pStyle w:val="TableParagrap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80" w:type="dxa"/>
            <w:vAlign w:val="center"/>
          </w:tcPr>
          <w:p w:rsidR="00147051" w:rsidRPr="005049F5" w:rsidRDefault="00147051" w:rsidP="0029400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5049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Итоговая аттестация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147051" w:rsidRPr="005049F5" w:rsidRDefault="00147051" w:rsidP="0029400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8B5B15" w:rsidRPr="005049F5" w:rsidRDefault="008B5B15" w:rsidP="0029400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Итоговый тест </w:t>
            </w:r>
          </w:p>
          <w:p w:rsidR="00147051" w:rsidRPr="005049F5" w:rsidRDefault="008B5B15" w:rsidP="0029400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049F5">
              <w:rPr>
                <w:b/>
                <w:color w:val="000000" w:themeColor="text1"/>
                <w:sz w:val="28"/>
                <w:szCs w:val="28"/>
                <w:lang w:val="ru-RU"/>
              </w:rPr>
              <w:t>Дипломная работа</w:t>
            </w:r>
          </w:p>
          <w:p w:rsidR="008B5B15" w:rsidRPr="005049F5" w:rsidRDefault="008B5B15" w:rsidP="0029400D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E841DB" w:rsidRDefault="00E841DB" w:rsidP="00B326C9">
      <w:pPr>
        <w:pStyle w:val="TableParagraph"/>
        <w:rPr>
          <w:sz w:val="28"/>
          <w:szCs w:val="28"/>
        </w:rPr>
      </w:pPr>
      <w:bookmarkStart w:id="0" w:name="_GoBack"/>
      <w:bookmarkEnd w:id="0"/>
    </w:p>
    <w:sectPr w:rsidR="00E841DB" w:rsidSect="006364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7BFF"/>
    <w:multiLevelType w:val="hybridMultilevel"/>
    <w:tmpl w:val="D62265E4"/>
    <w:lvl w:ilvl="0" w:tplc="C2C47AC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6"/>
    <w:rsid w:val="00002009"/>
    <w:rsid w:val="000619CC"/>
    <w:rsid w:val="00123809"/>
    <w:rsid w:val="001329AB"/>
    <w:rsid w:val="00147051"/>
    <w:rsid w:val="00164455"/>
    <w:rsid w:val="0018361E"/>
    <w:rsid w:val="00190D50"/>
    <w:rsid w:val="002126FD"/>
    <w:rsid w:val="00250692"/>
    <w:rsid w:val="00271BF6"/>
    <w:rsid w:val="0028203B"/>
    <w:rsid w:val="0029400D"/>
    <w:rsid w:val="002A3E6E"/>
    <w:rsid w:val="002D7FBB"/>
    <w:rsid w:val="002E6371"/>
    <w:rsid w:val="00404C6C"/>
    <w:rsid w:val="00405673"/>
    <w:rsid w:val="00425258"/>
    <w:rsid w:val="004B39D5"/>
    <w:rsid w:val="004D20CD"/>
    <w:rsid w:val="005049F5"/>
    <w:rsid w:val="005110D7"/>
    <w:rsid w:val="00532D60"/>
    <w:rsid w:val="005B78E2"/>
    <w:rsid w:val="00612562"/>
    <w:rsid w:val="00623434"/>
    <w:rsid w:val="00636441"/>
    <w:rsid w:val="006604AB"/>
    <w:rsid w:val="006A406B"/>
    <w:rsid w:val="006A4516"/>
    <w:rsid w:val="006B5CF1"/>
    <w:rsid w:val="006E67F6"/>
    <w:rsid w:val="00705929"/>
    <w:rsid w:val="007205ED"/>
    <w:rsid w:val="00726387"/>
    <w:rsid w:val="0073419B"/>
    <w:rsid w:val="0075418E"/>
    <w:rsid w:val="007660D9"/>
    <w:rsid w:val="007A3A5A"/>
    <w:rsid w:val="007C4A8F"/>
    <w:rsid w:val="007E1809"/>
    <w:rsid w:val="00843316"/>
    <w:rsid w:val="00863006"/>
    <w:rsid w:val="008B5B15"/>
    <w:rsid w:val="00923C46"/>
    <w:rsid w:val="00987CFC"/>
    <w:rsid w:val="00990E14"/>
    <w:rsid w:val="009A08A3"/>
    <w:rsid w:val="009D2A36"/>
    <w:rsid w:val="00A1000E"/>
    <w:rsid w:val="00A60DF7"/>
    <w:rsid w:val="00A6114B"/>
    <w:rsid w:val="00B326C9"/>
    <w:rsid w:val="00B40B0B"/>
    <w:rsid w:val="00B6612B"/>
    <w:rsid w:val="00B82342"/>
    <w:rsid w:val="00B975ED"/>
    <w:rsid w:val="00C165D0"/>
    <w:rsid w:val="00C47C87"/>
    <w:rsid w:val="00C708F6"/>
    <w:rsid w:val="00C75C94"/>
    <w:rsid w:val="00CA61E8"/>
    <w:rsid w:val="00CE263F"/>
    <w:rsid w:val="00CE4C4C"/>
    <w:rsid w:val="00D16798"/>
    <w:rsid w:val="00D23D81"/>
    <w:rsid w:val="00D36004"/>
    <w:rsid w:val="00D40D96"/>
    <w:rsid w:val="00DA505E"/>
    <w:rsid w:val="00DC0129"/>
    <w:rsid w:val="00E13E7F"/>
    <w:rsid w:val="00E36BBB"/>
    <w:rsid w:val="00E841DB"/>
    <w:rsid w:val="00E84C28"/>
    <w:rsid w:val="00EA72F0"/>
    <w:rsid w:val="00EB5B49"/>
    <w:rsid w:val="00EC4EA1"/>
    <w:rsid w:val="00ED07A6"/>
    <w:rsid w:val="00F27CA3"/>
    <w:rsid w:val="00FC697E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8F21-2EDB-4D17-AD4E-E65C9BC2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07A6"/>
    <w:pPr>
      <w:widowControl w:val="0"/>
      <w:autoSpaceDE w:val="0"/>
      <w:autoSpaceDN w:val="0"/>
      <w:spacing w:before="71" w:after="0" w:line="240" w:lineRule="auto"/>
      <w:ind w:left="233" w:right="2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ED07A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D0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D07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8433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165D0"/>
    <w:pPr>
      <w:widowControl w:val="0"/>
      <w:autoSpaceDE w:val="0"/>
      <w:autoSpaceDN w:val="0"/>
      <w:spacing w:after="0" w:line="240" w:lineRule="auto"/>
      <w:ind w:left="318" w:firstLine="567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2">
    <w:name w:val="Table Normal2"/>
    <w:uiPriority w:val="2"/>
    <w:semiHidden/>
    <w:unhideWhenUsed/>
    <w:qFormat/>
    <w:rsid w:val="00FF44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76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6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2018-05-30T11:14:00Z</dcterms:created>
  <dcterms:modified xsi:type="dcterms:W3CDTF">2021-02-21T18:58:00Z</dcterms:modified>
</cp:coreProperties>
</file>